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33D26" w14:textId="77777777" w:rsidR="00896359" w:rsidRPr="00724593" w:rsidRDefault="00896359" w:rsidP="00896359">
      <w:pPr>
        <w:rPr>
          <w:rFonts w:ascii="Arial Narrow" w:hAnsi="Arial Narrow"/>
          <w:b/>
          <w:sz w:val="24"/>
          <w:szCs w:val="24"/>
          <w:lang w:val="en-US"/>
        </w:rPr>
      </w:pPr>
      <w:r w:rsidRPr="00724593">
        <w:rPr>
          <w:rFonts w:ascii="Arial Narrow" w:hAnsi="Arial Narrow"/>
          <w:noProof/>
          <w:sz w:val="24"/>
          <w:szCs w:val="24"/>
          <w:lang w:val="en-US"/>
        </w:rPr>
        <w:drawing>
          <wp:anchor distT="0" distB="0" distL="0" distR="0" simplePos="0" relativeHeight="251659264" behindDoc="0" locked="0" layoutInCell="1" allowOverlap="1" wp14:anchorId="3BBDD7CD" wp14:editId="436C1D9D">
            <wp:simplePos x="0" y="0"/>
            <wp:positionH relativeFrom="page">
              <wp:posOffset>3278043</wp:posOffset>
            </wp:positionH>
            <wp:positionV relativeFrom="paragraph">
              <wp:posOffset>118745</wp:posOffset>
            </wp:positionV>
            <wp:extent cx="709326" cy="13395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09326" cy="1339500"/>
                    </a:xfrm>
                    <a:prstGeom prst="rect">
                      <a:avLst/>
                    </a:prstGeom>
                  </pic:spPr>
                </pic:pic>
              </a:graphicData>
            </a:graphic>
          </wp:anchor>
        </w:drawing>
      </w:r>
    </w:p>
    <w:p w14:paraId="241DC009" w14:textId="77777777" w:rsidR="00896359" w:rsidRPr="00724593" w:rsidRDefault="00896359" w:rsidP="00896359">
      <w:pPr>
        <w:rPr>
          <w:rFonts w:ascii="Arial Narrow" w:hAnsi="Arial Narrow"/>
          <w:b/>
          <w:sz w:val="24"/>
          <w:szCs w:val="24"/>
          <w:lang w:val="en-US"/>
        </w:rPr>
      </w:pPr>
    </w:p>
    <w:p w14:paraId="196F12CF" w14:textId="77777777" w:rsidR="00896359" w:rsidRPr="00724593" w:rsidRDefault="00896359" w:rsidP="00896359">
      <w:pPr>
        <w:ind w:left="1440"/>
        <w:rPr>
          <w:rFonts w:ascii="Arial Narrow" w:hAnsi="Arial Narrow"/>
          <w:b/>
          <w:bCs/>
          <w:sz w:val="24"/>
          <w:szCs w:val="24"/>
          <w:lang w:val="en-US"/>
        </w:rPr>
      </w:pPr>
      <w:r w:rsidRPr="00724593">
        <w:rPr>
          <w:rFonts w:ascii="Arial Narrow" w:hAnsi="Arial Narrow"/>
          <w:b/>
          <w:bCs/>
          <w:sz w:val="24"/>
          <w:szCs w:val="24"/>
          <w:lang w:val="en-US"/>
        </w:rPr>
        <w:t>TERMS OF REFERENCE FOR A SOLICITED PROJECT</w:t>
      </w:r>
    </w:p>
    <w:p w14:paraId="5EE30C7E" w14:textId="77777777" w:rsidR="00896359" w:rsidRPr="00724593" w:rsidRDefault="00896359" w:rsidP="00896359">
      <w:pPr>
        <w:ind w:left="1440"/>
        <w:rPr>
          <w:rFonts w:ascii="Arial Narrow" w:hAnsi="Arial Narrow"/>
          <w:b/>
          <w:sz w:val="24"/>
          <w:szCs w:val="24"/>
          <w:lang w:val="en-US"/>
        </w:rPr>
      </w:pPr>
    </w:p>
    <w:p w14:paraId="4763178A" w14:textId="78DCBA4E" w:rsidR="00896359" w:rsidRPr="00724593" w:rsidRDefault="00896359" w:rsidP="00896359">
      <w:pPr>
        <w:rPr>
          <w:rFonts w:ascii="Arial Narrow" w:hAnsi="Arial Narrow"/>
          <w:sz w:val="24"/>
          <w:szCs w:val="24"/>
          <w:lang w:val="en-US"/>
        </w:rPr>
      </w:pPr>
      <w:r w:rsidRPr="00724593">
        <w:rPr>
          <w:rFonts w:ascii="Arial Narrow" w:hAnsi="Arial Narrow"/>
          <w:b/>
          <w:sz w:val="24"/>
          <w:szCs w:val="24"/>
          <w:lang w:val="en-US"/>
        </w:rPr>
        <w:t>KEY STRATEGIC AREA 4</w:t>
      </w:r>
      <w:r w:rsidR="00724593" w:rsidRPr="00724593">
        <w:rPr>
          <w:rFonts w:ascii="Arial Narrow" w:hAnsi="Arial Narrow"/>
          <w:b/>
          <w:sz w:val="24"/>
          <w:szCs w:val="24"/>
          <w:lang w:val="en-US"/>
        </w:rPr>
        <w:tab/>
      </w:r>
      <w:r w:rsidRPr="00724593">
        <w:rPr>
          <w:rFonts w:ascii="Arial Narrow" w:hAnsi="Arial Narrow"/>
          <w:b/>
          <w:sz w:val="24"/>
          <w:szCs w:val="24"/>
          <w:lang w:val="en-US"/>
        </w:rPr>
        <w:t>:</w:t>
      </w:r>
      <w:r w:rsidR="00724593" w:rsidRPr="00724593">
        <w:rPr>
          <w:rFonts w:ascii="Arial Narrow" w:hAnsi="Arial Narrow"/>
          <w:b/>
          <w:sz w:val="24"/>
          <w:szCs w:val="24"/>
          <w:lang w:val="en-US"/>
        </w:rPr>
        <w:t xml:space="preserve"> </w:t>
      </w:r>
      <w:r w:rsidRPr="00724593">
        <w:rPr>
          <w:rFonts w:ascii="Arial Narrow" w:hAnsi="Arial Narrow"/>
          <w:sz w:val="24"/>
          <w:szCs w:val="24"/>
          <w:lang w:val="en-US"/>
        </w:rPr>
        <w:t xml:space="preserve">Water Utilisation in Agriculture </w:t>
      </w:r>
    </w:p>
    <w:p w14:paraId="0A5606F2" w14:textId="77777777" w:rsidR="00724593" w:rsidRDefault="00896359" w:rsidP="00F55C7B">
      <w:pPr>
        <w:ind w:left="2880" w:hanging="2880"/>
        <w:rPr>
          <w:rFonts w:ascii="Arial Narrow" w:hAnsi="Arial Narrow"/>
          <w:bCs/>
          <w:sz w:val="24"/>
          <w:szCs w:val="24"/>
          <w:lang w:val="en-US"/>
        </w:rPr>
      </w:pPr>
      <w:r w:rsidRPr="00724593">
        <w:rPr>
          <w:rFonts w:ascii="Arial Narrow" w:hAnsi="Arial Narrow"/>
          <w:b/>
          <w:sz w:val="24"/>
          <w:szCs w:val="24"/>
          <w:lang w:val="en-US"/>
        </w:rPr>
        <w:t>THRUST 3</w:t>
      </w:r>
      <w:r w:rsidR="00724593" w:rsidRPr="00724593">
        <w:rPr>
          <w:rFonts w:ascii="Arial Narrow" w:hAnsi="Arial Narrow"/>
          <w:b/>
          <w:sz w:val="24"/>
          <w:szCs w:val="24"/>
          <w:lang w:val="en-US"/>
        </w:rPr>
        <w:tab/>
      </w:r>
      <w:r w:rsidRPr="00724593">
        <w:rPr>
          <w:rFonts w:ascii="Arial Narrow" w:hAnsi="Arial Narrow"/>
          <w:b/>
          <w:sz w:val="24"/>
          <w:szCs w:val="24"/>
          <w:lang w:val="en-US"/>
        </w:rPr>
        <w:t>:</w:t>
      </w:r>
      <w:r w:rsidR="00724593" w:rsidRPr="00724593">
        <w:rPr>
          <w:rFonts w:ascii="Arial Narrow" w:hAnsi="Arial Narrow"/>
          <w:b/>
          <w:sz w:val="24"/>
          <w:szCs w:val="24"/>
          <w:lang w:val="en-US"/>
        </w:rPr>
        <w:t xml:space="preserve"> </w:t>
      </w:r>
      <w:r w:rsidRPr="00724593">
        <w:rPr>
          <w:rFonts w:ascii="Arial Narrow" w:hAnsi="Arial Narrow"/>
          <w:bCs/>
          <w:sz w:val="24"/>
          <w:szCs w:val="24"/>
          <w:lang w:val="en-US"/>
        </w:rPr>
        <w:t xml:space="preserve">Water Utilisation for Poverty Reduction and Wealth Creation in </w:t>
      </w:r>
      <w:r w:rsidR="00724593">
        <w:rPr>
          <w:rFonts w:ascii="Arial Narrow" w:hAnsi="Arial Narrow"/>
          <w:bCs/>
          <w:sz w:val="24"/>
          <w:szCs w:val="24"/>
          <w:lang w:val="en-US"/>
        </w:rPr>
        <w:t xml:space="preserve">     </w:t>
      </w:r>
    </w:p>
    <w:p w14:paraId="55EA715D" w14:textId="1F1C07FE" w:rsidR="00896359" w:rsidRPr="00724593" w:rsidRDefault="00724593" w:rsidP="00724593">
      <w:pPr>
        <w:ind w:left="2880"/>
        <w:rPr>
          <w:rFonts w:ascii="Arial Narrow" w:hAnsi="Arial Narrow"/>
          <w:bCs/>
          <w:sz w:val="24"/>
          <w:szCs w:val="24"/>
          <w:lang w:val="en-US"/>
        </w:rPr>
      </w:pPr>
      <w:r>
        <w:rPr>
          <w:rFonts w:ascii="Arial Narrow" w:hAnsi="Arial Narrow"/>
          <w:b/>
          <w:sz w:val="24"/>
          <w:szCs w:val="24"/>
          <w:lang w:val="en-US"/>
        </w:rPr>
        <w:t xml:space="preserve">  </w:t>
      </w:r>
      <w:r w:rsidR="00896359" w:rsidRPr="00724593">
        <w:rPr>
          <w:rFonts w:ascii="Arial Narrow" w:hAnsi="Arial Narrow"/>
          <w:bCs/>
          <w:sz w:val="24"/>
          <w:szCs w:val="24"/>
          <w:lang w:val="en-US"/>
        </w:rPr>
        <w:t>Agriculture</w:t>
      </w:r>
    </w:p>
    <w:p w14:paraId="4BED9641" w14:textId="2B148E66" w:rsidR="00896359" w:rsidRPr="00724593" w:rsidRDefault="00896359" w:rsidP="00896359">
      <w:pPr>
        <w:rPr>
          <w:rFonts w:ascii="Arial Narrow" w:hAnsi="Arial Narrow"/>
          <w:sz w:val="24"/>
          <w:szCs w:val="24"/>
          <w:lang w:val="en-US"/>
        </w:rPr>
      </w:pPr>
      <w:r w:rsidRPr="00724593">
        <w:rPr>
          <w:rFonts w:ascii="Arial Narrow" w:hAnsi="Arial Narrow"/>
          <w:b/>
          <w:sz w:val="24"/>
          <w:szCs w:val="24"/>
          <w:lang w:val="en-US"/>
        </w:rPr>
        <w:t>PROGRAMME 1</w:t>
      </w:r>
      <w:r w:rsidR="00724593" w:rsidRPr="00724593">
        <w:rPr>
          <w:rFonts w:ascii="Arial Narrow" w:hAnsi="Arial Narrow"/>
          <w:b/>
          <w:sz w:val="24"/>
          <w:szCs w:val="24"/>
          <w:lang w:val="en-US"/>
        </w:rPr>
        <w:tab/>
      </w:r>
      <w:r w:rsidR="00724593" w:rsidRPr="00724593">
        <w:rPr>
          <w:rFonts w:ascii="Arial Narrow" w:hAnsi="Arial Narrow"/>
          <w:b/>
          <w:sz w:val="24"/>
          <w:szCs w:val="24"/>
          <w:lang w:val="en-US"/>
        </w:rPr>
        <w:tab/>
      </w:r>
      <w:r w:rsidRPr="00724593">
        <w:rPr>
          <w:rFonts w:ascii="Arial Narrow" w:hAnsi="Arial Narrow"/>
          <w:b/>
          <w:sz w:val="24"/>
          <w:szCs w:val="24"/>
          <w:lang w:val="en-US"/>
        </w:rPr>
        <w:t>:</w:t>
      </w:r>
      <w:r w:rsidR="00724593" w:rsidRPr="00724593">
        <w:rPr>
          <w:rFonts w:ascii="Arial Narrow" w:hAnsi="Arial Narrow"/>
          <w:b/>
          <w:sz w:val="24"/>
          <w:szCs w:val="24"/>
          <w:lang w:val="en-US"/>
        </w:rPr>
        <w:t xml:space="preserve"> </w:t>
      </w:r>
      <w:r w:rsidRPr="00724593">
        <w:rPr>
          <w:rFonts w:ascii="Arial Narrow" w:hAnsi="Arial Narrow"/>
          <w:sz w:val="24"/>
          <w:szCs w:val="24"/>
          <w:lang w:val="en-US"/>
        </w:rPr>
        <w:t>Sustainable water-based agricultural activities in rural communities</w:t>
      </w:r>
    </w:p>
    <w:p w14:paraId="394EE9CB" w14:textId="77777777" w:rsidR="00896359" w:rsidRPr="00724593" w:rsidRDefault="00896359" w:rsidP="00896359">
      <w:pPr>
        <w:rPr>
          <w:rFonts w:ascii="Arial Narrow" w:hAnsi="Arial Narrow"/>
          <w:b/>
          <w:sz w:val="24"/>
          <w:szCs w:val="24"/>
          <w:lang w:val="en-US"/>
        </w:rPr>
      </w:pPr>
    </w:p>
    <w:p w14:paraId="74AA0976" w14:textId="4E1B6F54" w:rsidR="00896359" w:rsidRPr="00724593" w:rsidRDefault="00896359" w:rsidP="00B379AF">
      <w:pPr>
        <w:ind w:left="720" w:hanging="720"/>
        <w:rPr>
          <w:rFonts w:ascii="Arial Narrow" w:hAnsi="Arial Narrow"/>
          <w:sz w:val="24"/>
          <w:szCs w:val="24"/>
          <w:lang w:val="en-US"/>
        </w:rPr>
      </w:pPr>
      <w:r w:rsidRPr="00724593">
        <w:rPr>
          <w:rFonts w:ascii="Arial Narrow" w:hAnsi="Arial Narrow"/>
          <w:b/>
          <w:sz w:val="24"/>
          <w:szCs w:val="24"/>
          <w:lang w:val="en-US"/>
        </w:rPr>
        <w:t>TITLE</w:t>
      </w:r>
      <w:r w:rsidR="00B379AF" w:rsidRPr="00724593">
        <w:rPr>
          <w:rFonts w:ascii="Arial Narrow" w:hAnsi="Arial Narrow"/>
          <w:b/>
          <w:sz w:val="24"/>
          <w:szCs w:val="24"/>
          <w:lang w:val="en-US"/>
        </w:rPr>
        <w:t>:</w:t>
      </w:r>
      <w:r w:rsidR="00B379AF" w:rsidRPr="00724593">
        <w:rPr>
          <w:rFonts w:ascii="Arial Narrow" w:hAnsi="Arial Narrow"/>
          <w:b/>
          <w:sz w:val="24"/>
          <w:szCs w:val="24"/>
          <w:lang w:val="en-US"/>
        </w:rPr>
        <w:tab/>
      </w:r>
      <w:r w:rsidR="00F716EF">
        <w:rPr>
          <w:rFonts w:ascii="Arial Narrow" w:hAnsi="Arial Narrow"/>
          <w:b/>
          <w:sz w:val="24"/>
          <w:szCs w:val="24"/>
          <w:lang w:val="en-US"/>
        </w:rPr>
        <w:t>D</w:t>
      </w:r>
      <w:r w:rsidR="00F716EF" w:rsidRPr="00F716EF">
        <w:rPr>
          <w:rFonts w:ascii="Arial Narrow" w:hAnsi="Arial Narrow"/>
          <w:b/>
          <w:sz w:val="24"/>
          <w:szCs w:val="24"/>
          <w:lang w:val="en-US"/>
        </w:rPr>
        <w:t>emonstrat</w:t>
      </w:r>
      <w:r w:rsidR="00F716EF">
        <w:rPr>
          <w:rFonts w:ascii="Arial Narrow" w:hAnsi="Arial Narrow"/>
          <w:b/>
          <w:sz w:val="24"/>
          <w:szCs w:val="24"/>
          <w:lang w:val="en-US"/>
        </w:rPr>
        <w:t>ing</w:t>
      </w:r>
      <w:r w:rsidR="00F716EF" w:rsidRPr="00F716EF">
        <w:rPr>
          <w:rFonts w:ascii="Arial Narrow" w:hAnsi="Arial Narrow"/>
          <w:b/>
          <w:sz w:val="24"/>
          <w:szCs w:val="24"/>
          <w:lang w:val="en-US"/>
        </w:rPr>
        <w:t xml:space="preserve"> climate resilience in four (4) rural schools with limited water availability by enhancing food and nutrition security through innovation and science transfer.</w:t>
      </w:r>
    </w:p>
    <w:p w14:paraId="7AA06E18" w14:textId="31CE673D" w:rsidR="00F716EF" w:rsidRDefault="00896359" w:rsidP="00F716EF">
      <w:pPr>
        <w:jc w:val="both"/>
        <w:rPr>
          <w:rFonts w:ascii="Arial Narrow" w:hAnsi="Arial Narrow"/>
          <w:sz w:val="24"/>
          <w:szCs w:val="24"/>
        </w:rPr>
      </w:pPr>
      <w:r w:rsidRPr="00724593">
        <w:rPr>
          <w:rFonts w:ascii="Arial Narrow" w:hAnsi="Arial Narrow"/>
          <w:b/>
          <w:bCs/>
          <w:sz w:val="24"/>
          <w:szCs w:val="24"/>
          <w:lang w:val="en-US"/>
        </w:rPr>
        <w:t>Overall aim:</w:t>
      </w:r>
      <w:r w:rsidR="00F716EF" w:rsidRPr="00F716EF">
        <w:rPr>
          <w:rFonts w:ascii="Arial Narrow" w:hAnsi="Arial Narrow"/>
          <w:sz w:val="24"/>
          <w:szCs w:val="24"/>
        </w:rPr>
        <w:t xml:space="preserve"> </w:t>
      </w:r>
      <w:r w:rsidR="00F716EF">
        <w:rPr>
          <w:rFonts w:ascii="Arial Narrow" w:hAnsi="Arial Narrow"/>
          <w:sz w:val="24"/>
          <w:szCs w:val="24"/>
        </w:rPr>
        <w:t xml:space="preserve">To build resilience amongst rural youth and enhance nutrition and food security using collaboration, co-learning, </w:t>
      </w:r>
      <w:proofErr w:type="gramStart"/>
      <w:r w:rsidR="00F716EF">
        <w:rPr>
          <w:rFonts w:ascii="Arial Narrow" w:hAnsi="Arial Narrow"/>
          <w:sz w:val="24"/>
          <w:szCs w:val="24"/>
        </w:rPr>
        <w:t>science</w:t>
      </w:r>
      <w:proofErr w:type="gramEnd"/>
      <w:r w:rsidR="00F716EF">
        <w:rPr>
          <w:rFonts w:ascii="Arial Narrow" w:hAnsi="Arial Narrow"/>
          <w:sz w:val="24"/>
          <w:szCs w:val="24"/>
        </w:rPr>
        <w:t xml:space="preserve"> and innovation. </w:t>
      </w:r>
    </w:p>
    <w:p w14:paraId="3A39E981" w14:textId="77AC8DF2" w:rsidR="00896359" w:rsidRDefault="00896359" w:rsidP="00235E8E">
      <w:pPr>
        <w:jc w:val="both"/>
        <w:rPr>
          <w:rFonts w:ascii="Arial Narrow" w:hAnsi="Arial Narrow"/>
          <w:b/>
          <w:bCs/>
          <w:sz w:val="24"/>
          <w:szCs w:val="24"/>
          <w:lang w:val="en-US"/>
        </w:rPr>
      </w:pPr>
    </w:p>
    <w:p w14:paraId="0B6BCEAA" w14:textId="01EC4B30" w:rsidR="00B704C3" w:rsidRPr="00724593" w:rsidRDefault="00B704C3" w:rsidP="00235E8E">
      <w:pPr>
        <w:jc w:val="both"/>
        <w:rPr>
          <w:rFonts w:ascii="Arial Narrow" w:hAnsi="Arial Narrow"/>
          <w:b/>
          <w:bCs/>
          <w:sz w:val="24"/>
          <w:szCs w:val="24"/>
          <w:lang w:val="en-US"/>
        </w:rPr>
      </w:pPr>
      <w:r w:rsidRPr="00B704C3">
        <w:rPr>
          <w:rFonts w:ascii="Arial Narrow" w:hAnsi="Arial Narrow"/>
          <w:b/>
          <w:bCs/>
          <w:noProof/>
          <w:sz w:val="24"/>
          <w:szCs w:val="24"/>
          <w:lang w:val="en-US"/>
        </w:rPr>
        <w:drawing>
          <wp:inline distT="0" distB="0" distL="0" distR="0" wp14:anchorId="69AD0AF6" wp14:editId="1B62AC81">
            <wp:extent cx="5695950" cy="2424184"/>
            <wp:effectExtent l="0" t="0" r="0" b="0"/>
            <wp:docPr id="731088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1921" cy="2430981"/>
                    </a:xfrm>
                    <a:prstGeom prst="rect">
                      <a:avLst/>
                    </a:prstGeom>
                    <a:noFill/>
                    <a:ln>
                      <a:noFill/>
                    </a:ln>
                  </pic:spPr>
                </pic:pic>
              </a:graphicData>
            </a:graphic>
          </wp:inline>
        </w:drawing>
      </w:r>
    </w:p>
    <w:p w14:paraId="472B4876" w14:textId="5F77A93B" w:rsidR="00B379AF" w:rsidRPr="00724593" w:rsidRDefault="00235E8E" w:rsidP="00235E8E">
      <w:pPr>
        <w:jc w:val="both"/>
        <w:rPr>
          <w:rFonts w:ascii="Arial Narrow" w:hAnsi="Arial Narrow"/>
          <w:sz w:val="24"/>
          <w:szCs w:val="24"/>
        </w:rPr>
      </w:pPr>
      <w:r w:rsidRPr="00724593">
        <w:rPr>
          <w:rFonts w:ascii="Arial Narrow" w:hAnsi="Arial Narrow"/>
          <w:sz w:val="24"/>
          <w:szCs w:val="24"/>
        </w:rPr>
        <w:t xml:space="preserve">The overall objective of the project is to address food </w:t>
      </w:r>
      <w:r w:rsidR="004256F6">
        <w:rPr>
          <w:rFonts w:ascii="Arial Narrow" w:hAnsi="Arial Narrow"/>
          <w:sz w:val="24"/>
          <w:szCs w:val="24"/>
        </w:rPr>
        <w:t xml:space="preserve">and water </w:t>
      </w:r>
      <w:r w:rsidRPr="00724593">
        <w:rPr>
          <w:rFonts w:ascii="Arial Narrow" w:hAnsi="Arial Narrow"/>
          <w:sz w:val="24"/>
          <w:szCs w:val="24"/>
        </w:rPr>
        <w:t xml:space="preserve">security and malnutrition in school going children through </w:t>
      </w:r>
      <w:r w:rsidR="00AB5F15">
        <w:rPr>
          <w:rFonts w:ascii="Arial Narrow" w:hAnsi="Arial Narrow"/>
          <w:sz w:val="24"/>
          <w:szCs w:val="24"/>
        </w:rPr>
        <w:t>reintroduction o</w:t>
      </w:r>
      <w:r w:rsidR="00860525">
        <w:rPr>
          <w:rFonts w:ascii="Arial Narrow" w:hAnsi="Arial Narrow"/>
          <w:sz w:val="24"/>
          <w:szCs w:val="24"/>
        </w:rPr>
        <w:t xml:space="preserve">f underutilised nutrient dense </w:t>
      </w:r>
      <w:r w:rsidR="00C91677">
        <w:rPr>
          <w:rFonts w:ascii="Arial Narrow" w:hAnsi="Arial Narrow"/>
          <w:sz w:val="24"/>
          <w:szCs w:val="24"/>
        </w:rPr>
        <w:t>indigenous</w:t>
      </w:r>
      <w:r w:rsidR="00860525">
        <w:rPr>
          <w:rFonts w:ascii="Arial Narrow" w:hAnsi="Arial Narrow"/>
          <w:sz w:val="24"/>
          <w:szCs w:val="24"/>
        </w:rPr>
        <w:t xml:space="preserve"> crop</w:t>
      </w:r>
      <w:r w:rsidR="00C91677">
        <w:rPr>
          <w:rFonts w:ascii="Arial Narrow" w:hAnsi="Arial Narrow"/>
          <w:sz w:val="24"/>
          <w:szCs w:val="24"/>
        </w:rPr>
        <w:t>s</w:t>
      </w:r>
      <w:r w:rsidR="00860525">
        <w:rPr>
          <w:rFonts w:ascii="Arial Narrow" w:hAnsi="Arial Narrow"/>
          <w:sz w:val="24"/>
          <w:szCs w:val="24"/>
        </w:rPr>
        <w:t xml:space="preserve"> </w:t>
      </w:r>
      <w:r w:rsidR="00C91677">
        <w:rPr>
          <w:rFonts w:ascii="Arial Narrow" w:hAnsi="Arial Narrow"/>
          <w:sz w:val="24"/>
          <w:szCs w:val="24"/>
        </w:rPr>
        <w:t xml:space="preserve">and active </w:t>
      </w:r>
      <w:r w:rsidRPr="00724593">
        <w:rPr>
          <w:rFonts w:ascii="Arial Narrow" w:hAnsi="Arial Narrow"/>
          <w:sz w:val="24"/>
          <w:szCs w:val="24"/>
        </w:rPr>
        <w:t xml:space="preserve">the participation of communities that reside around the schools </w:t>
      </w:r>
      <w:proofErr w:type="gramStart"/>
      <w:r w:rsidRPr="00724593">
        <w:rPr>
          <w:rFonts w:ascii="Arial Narrow" w:hAnsi="Arial Narrow"/>
          <w:sz w:val="24"/>
          <w:szCs w:val="24"/>
        </w:rPr>
        <w:t>in order to</w:t>
      </w:r>
      <w:proofErr w:type="gramEnd"/>
      <w:r w:rsidRPr="00724593">
        <w:rPr>
          <w:rFonts w:ascii="Arial Narrow" w:hAnsi="Arial Narrow"/>
          <w:sz w:val="24"/>
          <w:szCs w:val="24"/>
        </w:rPr>
        <w:t xml:space="preserve"> improve vegetable accessibility to the school feeding programme.</w:t>
      </w:r>
    </w:p>
    <w:p w14:paraId="0D618119" w14:textId="2F25328C" w:rsidR="00B379AF" w:rsidRPr="00724593" w:rsidRDefault="00FA4D1A" w:rsidP="00235E8E">
      <w:pPr>
        <w:jc w:val="both"/>
        <w:rPr>
          <w:rFonts w:ascii="Arial Narrow" w:hAnsi="Arial Narrow"/>
          <w:b/>
          <w:bCs/>
          <w:sz w:val="24"/>
          <w:szCs w:val="24"/>
          <w:lang w:val="en-US"/>
        </w:rPr>
      </w:pPr>
      <w:r w:rsidRPr="00724593">
        <w:rPr>
          <w:rFonts w:ascii="Arial Narrow" w:hAnsi="Arial Narrow"/>
          <w:b/>
          <w:bCs/>
          <w:sz w:val="24"/>
          <w:szCs w:val="24"/>
          <w:lang w:val="en-US"/>
        </w:rPr>
        <w:lastRenderedPageBreak/>
        <w:t>Specific aims</w:t>
      </w:r>
    </w:p>
    <w:p w14:paraId="74801F72" w14:textId="30ACE74E" w:rsidR="00FF22F3" w:rsidRDefault="00FF22F3" w:rsidP="007149B9">
      <w:pPr>
        <w:numPr>
          <w:ilvl w:val="0"/>
          <w:numId w:val="2"/>
        </w:numPr>
        <w:rPr>
          <w:rFonts w:ascii="Arial Narrow" w:hAnsi="Arial Narrow"/>
          <w:sz w:val="24"/>
          <w:szCs w:val="24"/>
        </w:rPr>
      </w:pPr>
      <w:r>
        <w:rPr>
          <w:rFonts w:ascii="Arial Narrow" w:hAnsi="Arial Narrow"/>
          <w:sz w:val="24"/>
          <w:szCs w:val="24"/>
        </w:rPr>
        <w:t>To establish baselines at</w:t>
      </w:r>
      <w:r w:rsidR="00F716EF">
        <w:rPr>
          <w:rFonts w:ascii="Arial Narrow" w:hAnsi="Arial Narrow"/>
          <w:sz w:val="24"/>
          <w:szCs w:val="24"/>
        </w:rPr>
        <w:t xml:space="preserve"> four (</w:t>
      </w:r>
      <w:r>
        <w:rPr>
          <w:rFonts w:ascii="Arial Narrow" w:hAnsi="Arial Narrow"/>
          <w:sz w:val="24"/>
          <w:szCs w:val="24"/>
        </w:rPr>
        <w:t>4</w:t>
      </w:r>
      <w:r w:rsidR="00F716EF">
        <w:rPr>
          <w:rFonts w:ascii="Arial Narrow" w:hAnsi="Arial Narrow"/>
          <w:sz w:val="24"/>
          <w:szCs w:val="24"/>
        </w:rPr>
        <w:t>)</w:t>
      </w:r>
      <w:r>
        <w:rPr>
          <w:rFonts w:ascii="Arial Narrow" w:hAnsi="Arial Narrow"/>
          <w:sz w:val="24"/>
          <w:szCs w:val="24"/>
        </w:rPr>
        <w:t xml:space="preserve"> schools on nutrition, water availability and food insecurity at school and household level through surveys and focus groups</w:t>
      </w:r>
    </w:p>
    <w:p w14:paraId="41BD6086" w14:textId="3EE408C2" w:rsidR="00FA4D1A" w:rsidRDefault="00FA4D1A" w:rsidP="007149B9">
      <w:pPr>
        <w:numPr>
          <w:ilvl w:val="0"/>
          <w:numId w:val="2"/>
        </w:numPr>
        <w:rPr>
          <w:rFonts w:ascii="Arial Narrow" w:hAnsi="Arial Narrow"/>
          <w:sz w:val="24"/>
          <w:szCs w:val="24"/>
        </w:rPr>
      </w:pPr>
      <w:r w:rsidRPr="00724593">
        <w:rPr>
          <w:rFonts w:ascii="Arial Narrow" w:hAnsi="Arial Narrow"/>
          <w:sz w:val="24"/>
          <w:szCs w:val="24"/>
        </w:rPr>
        <w:t xml:space="preserve">To </w:t>
      </w:r>
      <w:r w:rsidR="00FF22F3">
        <w:rPr>
          <w:rFonts w:ascii="Arial Narrow" w:hAnsi="Arial Narrow"/>
          <w:sz w:val="24"/>
          <w:szCs w:val="24"/>
        </w:rPr>
        <w:t xml:space="preserve">design and </w:t>
      </w:r>
      <w:r w:rsidRPr="00724593">
        <w:rPr>
          <w:rFonts w:ascii="Arial Narrow" w:hAnsi="Arial Narrow"/>
          <w:sz w:val="24"/>
          <w:szCs w:val="24"/>
        </w:rPr>
        <w:t xml:space="preserve">establish </w:t>
      </w:r>
      <w:r w:rsidR="00FF22F3">
        <w:rPr>
          <w:rFonts w:ascii="Arial Narrow" w:hAnsi="Arial Narrow"/>
          <w:sz w:val="24"/>
          <w:szCs w:val="24"/>
        </w:rPr>
        <w:t xml:space="preserve">context specific food </w:t>
      </w:r>
      <w:r w:rsidRPr="00724593">
        <w:rPr>
          <w:rFonts w:ascii="Arial Narrow" w:hAnsi="Arial Narrow"/>
          <w:sz w:val="24"/>
          <w:szCs w:val="24"/>
        </w:rPr>
        <w:t xml:space="preserve">gardens in </w:t>
      </w:r>
      <w:r w:rsidR="0012773D">
        <w:rPr>
          <w:rFonts w:ascii="Arial Narrow" w:hAnsi="Arial Narrow"/>
          <w:sz w:val="24"/>
          <w:szCs w:val="24"/>
        </w:rPr>
        <w:t xml:space="preserve">four </w:t>
      </w:r>
      <w:r w:rsidR="00B704C3">
        <w:rPr>
          <w:rFonts w:ascii="Arial Narrow" w:hAnsi="Arial Narrow"/>
          <w:sz w:val="24"/>
          <w:szCs w:val="24"/>
        </w:rPr>
        <w:t xml:space="preserve">selected rural </w:t>
      </w:r>
      <w:r w:rsidR="000229F1" w:rsidRPr="0012773D">
        <w:rPr>
          <w:rFonts w:ascii="Arial Narrow" w:hAnsi="Arial Narrow"/>
          <w:sz w:val="24"/>
          <w:szCs w:val="24"/>
        </w:rPr>
        <w:t>p</w:t>
      </w:r>
      <w:r w:rsidRPr="0012773D">
        <w:rPr>
          <w:rFonts w:ascii="Arial Narrow" w:hAnsi="Arial Narrow"/>
          <w:sz w:val="24"/>
          <w:szCs w:val="24"/>
        </w:rPr>
        <w:t xml:space="preserve">rimary </w:t>
      </w:r>
      <w:r w:rsidR="000669B6" w:rsidRPr="0012773D">
        <w:rPr>
          <w:rFonts w:ascii="Arial Narrow" w:hAnsi="Arial Narrow"/>
          <w:sz w:val="24"/>
          <w:szCs w:val="24"/>
        </w:rPr>
        <w:t>s</w:t>
      </w:r>
      <w:r w:rsidRPr="0012773D">
        <w:rPr>
          <w:rFonts w:ascii="Arial Narrow" w:hAnsi="Arial Narrow"/>
          <w:sz w:val="24"/>
          <w:szCs w:val="24"/>
        </w:rPr>
        <w:t xml:space="preserve">chools </w:t>
      </w:r>
      <w:r w:rsidR="00FF22F3">
        <w:rPr>
          <w:rFonts w:ascii="Arial Narrow" w:hAnsi="Arial Narrow"/>
          <w:sz w:val="24"/>
          <w:szCs w:val="24"/>
        </w:rPr>
        <w:t>in collaboration with the principal, school children and parents and school governing bodies</w:t>
      </w:r>
      <w:r w:rsidR="007149B9">
        <w:rPr>
          <w:rFonts w:ascii="Arial Narrow" w:hAnsi="Arial Narrow"/>
          <w:sz w:val="24"/>
          <w:szCs w:val="24"/>
        </w:rPr>
        <w:t>.</w:t>
      </w:r>
    </w:p>
    <w:p w14:paraId="2E7E9760" w14:textId="3F6246BF" w:rsidR="00FF22F3" w:rsidRDefault="00FF22F3" w:rsidP="007149B9">
      <w:pPr>
        <w:numPr>
          <w:ilvl w:val="0"/>
          <w:numId w:val="2"/>
        </w:numPr>
        <w:rPr>
          <w:rFonts w:ascii="Arial Narrow" w:hAnsi="Arial Narrow"/>
          <w:sz w:val="24"/>
          <w:szCs w:val="24"/>
        </w:rPr>
      </w:pPr>
      <w:r>
        <w:rPr>
          <w:rFonts w:ascii="Arial Narrow" w:hAnsi="Arial Narrow"/>
          <w:sz w:val="24"/>
          <w:szCs w:val="24"/>
        </w:rPr>
        <w:t xml:space="preserve">To establish the school gardens using smart and climate resilient agricultural practices and simple and innovative tools and technologies that enhances nutrition and food and water security </w:t>
      </w:r>
      <w:r w:rsidR="00462B45">
        <w:rPr>
          <w:rFonts w:ascii="Arial Narrow" w:hAnsi="Arial Narrow"/>
          <w:sz w:val="24"/>
          <w:szCs w:val="24"/>
        </w:rPr>
        <w:t xml:space="preserve">such as use of indigenous crops, simple </w:t>
      </w:r>
      <w:proofErr w:type="gramStart"/>
      <w:r w:rsidR="00462B45">
        <w:rPr>
          <w:rFonts w:ascii="Arial Narrow" w:hAnsi="Arial Narrow"/>
          <w:sz w:val="24"/>
          <w:szCs w:val="24"/>
        </w:rPr>
        <w:t>irrigation</w:t>
      </w:r>
      <w:proofErr w:type="gramEnd"/>
      <w:r w:rsidR="00462B45">
        <w:rPr>
          <w:rFonts w:ascii="Arial Narrow" w:hAnsi="Arial Narrow"/>
          <w:sz w:val="24"/>
          <w:szCs w:val="24"/>
        </w:rPr>
        <w:t xml:space="preserve"> and establishment of nurseries for sustainability.</w:t>
      </w:r>
    </w:p>
    <w:p w14:paraId="7C12486D" w14:textId="2B63450A" w:rsidR="00FF22F3" w:rsidRDefault="00FF22F3" w:rsidP="007149B9">
      <w:pPr>
        <w:numPr>
          <w:ilvl w:val="0"/>
          <w:numId w:val="2"/>
        </w:numPr>
        <w:rPr>
          <w:rFonts w:ascii="Arial Narrow" w:hAnsi="Arial Narrow"/>
          <w:sz w:val="24"/>
          <w:szCs w:val="24"/>
        </w:rPr>
      </w:pPr>
      <w:r>
        <w:rPr>
          <w:rFonts w:ascii="Arial Narrow" w:hAnsi="Arial Narrow"/>
          <w:sz w:val="24"/>
          <w:szCs w:val="24"/>
        </w:rPr>
        <w:t xml:space="preserve">To establish and maintain the school gardens </w:t>
      </w:r>
      <w:r w:rsidRPr="00724593">
        <w:rPr>
          <w:rFonts w:ascii="Arial Narrow" w:hAnsi="Arial Narrow"/>
          <w:sz w:val="24"/>
          <w:szCs w:val="24"/>
        </w:rPr>
        <w:t xml:space="preserve">through co-creation and co-learning, school engagement and on-site training to transfer skills to the </w:t>
      </w:r>
      <w:r>
        <w:rPr>
          <w:rFonts w:ascii="Arial Narrow" w:hAnsi="Arial Narrow"/>
          <w:sz w:val="24"/>
          <w:szCs w:val="24"/>
        </w:rPr>
        <w:t xml:space="preserve">children and </w:t>
      </w:r>
      <w:r w:rsidRPr="00724593">
        <w:rPr>
          <w:rFonts w:ascii="Arial Narrow" w:hAnsi="Arial Narrow"/>
          <w:sz w:val="24"/>
          <w:szCs w:val="24"/>
        </w:rPr>
        <w:t>communities</w:t>
      </w:r>
      <w:r w:rsidR="00462B45">
        <w:rPr>
          <w:rFonts w:ascii="Arial Narrow" w:hAnsi="Arial Narrow"/>
          <w:sz w:val="24"/>
          <w:szCs w:val="24"/>
        </w:rPr>
        <w:t>.</w:t>
      </w:r>
    </w:p>
    <w:p w14:paraId="3168F090" w14:textId="4B1FDB0D" w:rsidR="00462B45" w:rsidRPr="00724593" w:rsidRDefault="00462B45" w:rsidP="007149B9">
      <w:pPr>
        <w:numPr>
          <w:ilvl w:val="0"/>
          <w:numId w:val="2"/>
        </w:numPr>
        <w:rPr>
          <w:rFonts w:ascii="Arial Narrow" w:hAnsi="Arial Narrow"/>
          <w:sz w:val="24"/>
          <w:szCs w:val="24"/>
        </w:rPr>
      </w:pPr>
      <w:r>
        <w:rPr>
          <w:rFonts w:ascii="Arial Narrow" w:hAnsi="Arial Narrow"/>
          <w:sz w:val="24"/>
          <w:szCs w:val="24"/>
        </w:rPr>
        <w:t xml:space="preserve">To assess and provide guidance on how the knowledge can be integrated into </w:t>
      </w:r>
      <w:r w:rsidR="00F716EF">
        <w:rPr>
          <w:rFonts w:ascii="Arial Narrow" w:hAnsi="Arial Narrow"/>
          <w:sz w:val="24"/>
          <w:szCs w:val="24"/>
        </w:rPr>
        <w:t>curriculum-based</w:t>
      </w:r>
      <w:r>
        <w:rPr>
          <w:rFonts w:ascii="Arial Narrow" w:hAnsi="Arial Narrow"/>
          <w:sz w:val="24"/>
          <w:szCs w:val="24"/>
        </w:rPr>
        <w:t xml:space="preserve"> activities.</w:t>
      </w:r>
    </w:p>
    <w:p w14:paraId="3F54174F" w14:textId="7B6E8DAA" w:rsidR="000229F1" w:rsidRPr="00724593" w:rsidRDefault="000229F1" w:rsidP="007149B9">
      <w:pPr>
        <w:numPr>
          <w:ilvl w:val="0"/>
          <w:numId w:val="2"/>
        </w:numPr>
        <w:rPr>
          <w:rFonts w:ascii="Arial Narrow" w:hAnsi="Arial Narrow"/>
          <w:sz w:val="24"/>
          <w:szCs w:val="24"/>
        </w:rPr>
      </w:pPr>
      <w:r w:rsidRPr="00724593">
        <w:rPr>
          <w:rFonts w:ascii="Arial Narrow" w:hAnsi="Arial Narrow"/>
          <w:sz w:val="24"/>
          <w:szCs w:val="24"/>
        </w:rPr>
        <w:t>To determinate the impact of established food gardens on</w:t>
      </w:r>
      <w:r w:rsidR="007149B9">
        <w:rPr>
          <w:rFonts w:ascii="Arial Narrow" w:hAnsi="Arial Narrow"/>
          <w:sz w:val="24"/>
          <w:szCs w:val="24"/>
        </w:rPr>
        <w:t xml:space="preserve"> the</w:t>
      </w:r>
      <w:r w:rsidRPr="00724593">
        <w:rPr>
          <w:rFonts w:ascii="Arial Narrow" w:hAnsi="Arial Narrow"/>
          <w:sz w:val="24"/>
          <w:szCs w:val="24"/>
        </w:rPr>
        <w:t xml:space="preserve"> nutritional status</w:t>
      </w:r>
      <w:r w:rsidR="00510553">
        <w:rPr>
          <w:rFonts w:ascii="Arial Narrow" w:hAnsi="Arial Narrow"/>
          <w:sz w:val="24"/>
          <w:szCs w:val="24"/>
        </w:rPr>
        <w:t xml:space="preserve"> of the beneficiaries</w:t>
      </w:r>
      <w:r w:rsidR="007149B9">
        <w:rPr>
          <w:rFonts w:ascii="Arial Narrow" w:hAnsi="Arial Narrow"/>
          <w:sz w:val="24"/>
          <w:szCs w:val="24"/>
        </w:rPr>
        <w:t>.</w:t>
      </w:r>
    </w:p>
    <w:p w14:paraId="19E07D0E" w14:textId="7172434B" w:rsidR="00C1047A" w:rsidRDefault="00C1047A" w:rsidP="007149B9">
      <w:pPr>
        <w:numPr>
          <w:ilvl w:val="0"/>
          <w:numId w:val="2"/>
        </w:numPr>
        <w:rPr>
          <w:rFonts w:ascii="Arial Narrow" w:hAnsi="Arial Narrow"/>
          <w:sz w:val="24"/>
          <w:szCs w:val="24"/>
        </w:rPr>
      </w:pPr>
      <w:r w:rsidRPr="00724593">
        <w:rPr>
          <w:rFonts w:ascii="Arial Narrow" w:hAnsi="Arial Narrow"/>
          <w:sz w:val="24"/>
          <w:szCs w:val="24"/>
        </w:rPr>
        <w:t xml:space="preserve">To raise awareness about the importance of </w:t>
      </w:r>
      <w:r w:rsidR="008B3256" w:rsidRPr="00724593">
        <w:rPr>
          <w:rFonts w:ascii="Arial Narrow" w:hAnsi="Arial Narrow"/>
          <w:sz w:val="24"/>
          <w:szCs w:val="24"/>
        </w:rPr>
        <w:t>school-based</w:t>
      </w:r>
      <w:r w:rsidRPr="00724593">
        <w:rPr>
          <w:rFonts w:ascii="Arial Narrow" w:hAnsi="Arial Narrow"/>
          <w:sz w:val="24"/>
          <w:szCs w:val="24"/>
        </w:rPr>
        <w:t xml:space="preserve"> </w:t>
      </w:r>
      <w:r w:rsidR="00510553">
        <w:rPr>
          <w:rFonts w:ascii="Arial Narrow" w:hAnsi="Arial Narrow"/>
          <w:sz w:val="24"/>
          <w:szCs w:val="24"/>
        </w:rPr>
        <w:t xml:space="preserve">gardens </w:t>
      </w:r>
      <w:r w:rsidRPr="00724593">
        <w:rPr>
          <w:rFonts w:ascii="Arial Narrow" w:hAnsi="Arial Narrow"/>
          <w:sz w:val="24"/>
          <w:szCs w:val="24"/>
        </w:rPr>
        <w:t>to</w:t>
      </w:r>
      <w:r w:rsidR="00510553">
        <w:rPr>
          <w:rFonts w:ascii="Arial Narrow" w:hAnsi="Arial Narrow"/>
          <w:sz w:val="24"/>
          <w:szCs w:val="24"/>
        </w:rPr>
        <w:t xml:space="preserve"> </w:t>
      </w:r>
      <w:r w:rsidR="007149B9">
        <w:rPr>
          <w:rFonts w:ascii="Arial Narrow" w:hAnsi="Arial Narrow"/>
          <w:sz w:val="24"/>
          <w:szCs w:val="24"/>
        </w:rPr>
        <w:t>c</w:t>
      </w:r>
      <w:r w:rsidRPr="00724593">
        <w:rPr>
          <w:rFonts w:ascii="Arial Narrow" w:hAnsi="Arial Narrow"/>
          <w:sz w:val="24"/>
          <w:szCs w:val="24"/>
        </w:rPr>
        <w:t>omplement</w:t>
      </w:r>
      <w:r w:rsidR="00510553">
        <w:rPr>
          <w:rFonts w:ascii="Arial Narrow" w:hAnsi="Arial Narrow"/>
          <w:sz w:val="24"/>
          <w:szCs w:val="24"/>
        </w:rPr>
        <w:t xml:space="preserve"> </w:t>
      </w:r>
      <w:r w:rsidRPr="00724593">
        <w:rPr>
          <w:rFonts w:ascii="Arial Narrow" w:hAnsi="Arial Narrow"/>
          <w:sz w:val="24"/>
          <w:szCs w:val="24"/>
        </w:rPr>
        <w:t>/</w:t>
      </w:r>
      <w:r w:rsidR="00510553">
        <w:rPr>
          <w:rFonts w:ascii="Arial Narrow" w:hAnsi="Arial Narrow"/>
          <w:sz w:val="24"/>
          <w:szCs w:val="24"/>
        </w:rPr>
        <w:t xml:space="preserve"> </w:t>
      </w:r>
      <w:r w:rsidRPr="00724593">
        <w:rPr>
          <w:rFonts w:ascii="Arial Narrow" w:hAnsi="Arial Narrow"/>
          <w:sz w:val="24"/>
          <w:szCs w:val="24"/>
        </w:rPr>
        <w:t>supplement government feeding school</w:t>
      </w:r>
      <w:r w:rsidR="00FF22F3">
        <w:rPr>
          <w:rFonts w:ascii="Arial Narrow" w:hAnsi="Arial Narrow"/>
          <w:sz w:val="24"/>
          <w:szCs w:val="24"/>
        </w:rPr>
        <w:t xml:space="preserve"> to strategic stakeholders that can scale the models and approaches developed from the 4 test sites</w:t>
      </w:r>
      <w:r w:rsidR="00786FFD">
        <w:rPr>
          <w:rFonts w:ascii="Arial Narrow" w:hAnsi="Arial Narrow"/>
          <w:sz w:val="24"/>
          <w:szCs w:val="24"/>
        </w:rPr>
        <w:t>.</w:t>
      </w:r>
    </w:p>
    <w:p w14:paraId="75B8F98E" w14:textId="4FF1732A" w:rsidR="00A571E5" w:rsidRPr="00A571E5" w:rsidRDefault="00FF22F3" w:rsidP="00A571E5">
      <w:pPr>
        <w:numPr>
          <w:ilvl w:val="0"/>
          <w:numId w:val="2"/>
        </w:numPr>
        <w:rPr>
          <w:rFonts w:ascii="Arial Narrow" w:hAnsi="Arial Narrow"/>
          <w:sz w:val="24"/>
          <w:szCs w:val="24"/>
        </w:rPr>
      </w:pPr>
      <w:r>
        <w:rPr>
          <w:rFonts w:ascii="Arial Narrow" w:hAnsi="Arial Narrow"/>
          <w:sz w:val="24"/>
          <w:szCs w:val="24"/>
        </w:rPr>
        <w:t>To p</w:t>
      </w:r>
      <w:r w:rsidR="00A571E5" w:rsidRPr="00A571E5">
        <w:rPr>
          <w:rFonts w:ascii="Arial Narrow" w:hAnsi="Arial Narrow"/>
          <w:sz w:val="24"/>
          <w:szCs w:val="24"/>
        </w:rPr>
        <w:t>romote entrepreneurship among the school going youth</w:t>
      </w:r>
      <w:r w:rsidR="002D1297">
        <w:rPr>
          <w:rFonts w:ascii="Arial Narrow" w:hAnsi="Arial Narrow"/>
          <w:sz w:val="24"/>
          <w:szCs w:val="24"/>
        </w:rPr>
        <w:t>.</w:t>
      </w:r>
    </w:p>
    <w:p w14:paraId="536175E2" w14:textId="53C1AF44" w:rsidR="00A571E5" w:rsidRPr="00A571E5" w:rsidRDefault="00462B45" w:rsidP="00A571E5">
      <w:pPr>
        <w:numPr>
          <w:ilvl w:val="0"/>
          <w:numId w:val="2"/>
        </w:numPr>
        <w:rPr>
          <w:rFonts w:ascii="Arial Narrow" w:hAnsi="Arial Narrow"/>
          <w:sz w:val="24"/>
          <w:szCs w:val="24"/>
        </w:rPr>
      </w:pPr>
      <w:r>
        <w:rPr>
          <w:rFonts w:ascii="Arial Narrow" w:hAnsi="Arial Narrow"/>
          <w:sz w:val="24"/>
          <w:szCs w:val="24"/>
        </w:rPr>
        <w:t xml:space="preserve">To assess </w:t>
      </w:r>
      <w:r w:rsidR="00F965E0">
        <w:rPr>
          <w:rFonts w:ascii="Arial Narrow" w:hAnsi="Arial Narrow"/>
          <w:sz w:val="24"/>
          <w:szCs w:val="24"/>
        </w:rPr>
        <w:t xml:space="preserve">the </w:t>
      </w:r>
      <w:r>
        <w:rPr>
          <w:rFonts w:ascii="Arial Narrow" w:hAnsi="Arial Narrow"/>
          <w:sz w:val="24"/>
          <w:szCs w:val="24"/>
        </w:rPr>
        <w:t>level of uptake of the lessons and practices amongst the schools and their communities to improve their household food and water security and willingness to consider entre</w:t>
      </w:r>
      <w:r w:rsidR="00F716EF">
        <w:rPr>
          <w:rFonts w:ascii="Arial Narrow" w:hAnsi="Arial Narrow"/>
          <w:sz w:val="24"/>
          <w:szCs w:val="24"/>
        </w:rPr>
        <w:t>pr</w:t>
      </w:r>
      <w:r>
        <w:rPr>
          <w:rFonts w:ascii="Arial Narrow" w:hAnsi="Arial Narrow"/>
          <w:sz w:val="24"/>
          <w:szCs w:val="24"/>
        </w:rPr>
        <w:t>e</w:t>
      </w:r>
      <w:r w:rsidR="00F716EF">
        <w:rPr>
          <w:rFonts w:ascii="Arial Narrow" w:hAnsi="Arial Narrow"/>
          <w:sz w:val="24"/>
          <w:szCs w:val="24"/>
        </w:rPr>
        <w:t>neu</w:t>
      </w:r>
      <w:r>
        <w:rPr>
          <w:rFonts w:ascii="Arial Narrow" w:hAnsi="Arial Narrow"/>
          <w:sz w:val="24"/>
          <w:szCs w:val="24"/>
        </w:rPr>
        <w:t xml:space="preserve">rship opportunities. </w:t>
      </w:r>
    </w:p>
    <w:p w14:paraId="7395A23E" w14:textId="486DB19F" w:rsidR="00F965E0" w:rsidRDefault="00F965E0" w:rsidP="00A571E5">
      <w:pPr>
        <w:numPr>
          <w:ilvl w:val="0"/>
          <w:numId w:val="2"/>
        </w:numPr>
        <w:rPr>
          <w:rFonts w:ascii="Arial Narrow" w:hAnsi="Arial Narrow"/>
          <w:sz w:val="24"/>
          <w:szCs w:val="24"/>
        </w:rPr>
      </w:pPr>
      <w:r>
        <w:rPr>
          <w:rFonts w:ascii="Arial Narrow" w:hAnsi="Arial Narrow"/>
          <w:sz w:val="24"/>
          <w:szCs w:val="24"/>
        </w:rPr>
        <w:t>To assess school policy and provide recommendations to strategic stakeholders</w:t>
      </w:r>
      <w:r w:rsidR="00F716EF">
        <w:rPr>
          <w:rFonts w:ascii="Arial Narrow" w:hAnsi="Arial Narrow"/>
          <w:sz w:val="24"/>
          <w:szCs w:val="24"/>
        </w:rPr>
        <w:t>.</w:t>
      </w:r>
    </w:p>
    <w:p w14:paraId="51DEC69F" w14:textId="77777777" w:rsidR="00F965E0" w:rsidRDefault="00F965E0" w:rsidP="00F716EF">
      <w:pPr>
        <w:ind w:left="360"/>
        <w:rPr>
          <w:rFonts w:ascii="Arial Narrow" w:hAnsi="Arial Narrow"/>
          <w:sz w:val="24"/>
          <w:szCs w:val="24"/>
        </w:rPr>
      </w:pPr>
    </w:p>
    <w:p w14:paraId="4110EFCA" w14:textId="0689DF71" w:rsidR="00FA4D1A" w:rsidRPr="00724593" w:rsidRDefault="00FA4D1A" w:rsidP="00235E8E">
      <w:pPr>
        <w:jc w:val="both"/>
        <w:rPr>
          <w:rFonts w:ascii="Arial Narrow" w:hAnsi="Arial Narrow"/>
          <w:b/>
          <w:bCs/>
          <w:sz w:val="24"/>
          <w:szCs w:val="24"/>
          <w:lang w:val="en-US"/>
        </w:rPr>
      </w:pPr>
      <w:r w:rsidRPr="00724593">
        <w:rPr>
          <w:rFonts w:ascii="Arial Narrow" w:hAnsi="Arial Narrow"/>
          <w:b/>
          <w:bCs/>
          <w:sz w:val="24"/>
          <w:szCs w:val="24"/>
          <w:lang w:val="en-US"/>
        </w:rPr>
        <w:t xml:space="preserve">Rationale </w:t>
      </w:r>
    </w:p>
    <w:p w14:paraId="2AECE489" w14:textId="51450653" w:rsidR="00235E8E" w:rsidRPr="00724593" w:rsidRDefault="00235E8E" w:rsidP="00235E8E">
      <w:pPr>
        <w:jc w:val="both"/>
        <w:rPr>
          <w:rFonts w:ascii="Arial Narrow" w:hAnsi="Arial Narrow"/>
          <w:sz w:val="24"/>
          <w:szCs w:val="24"/>
        </w:rPr>
      </w:pPr>
      <w:r w:rsidRPr="00724593">
        <w:rPr>
          <w:rFonts w:ascii="Arial Narrow" w:hAnsi="Arial Narrow"/>
          <w:sz w:val="24"/>
          <w:szCs w:val="24"/>
        </w:rPr>
        <w:t>Insufficient vegetable and fruit consumption causes 2.7 million deaths annually worldwide and belongs to the top ten risk factors contributing to mortality (Ruel et al., 2005). The International Food Policy Research Institute (IFPRI) predicts an 18% rise in the number of malnourished children in sub-Saharan Africa from 2001 to 2020 (IFPRI, 2001). According to the World Health Organization (WHO, 2020), vitamin A and micronutrient deficiency remain a widespread problem. In the rural parts of South Africa, vitamin A deficiency is a severe health problem, particularly in women and children. A recent survey indicated that 63.8% of pre-school children were vitamin A deficient, one in three children under six years of age is afflicted with vitamin A deficiency, and one out of two children (1-9 years old) had less than 50% of the required intake of energy, vitamins A and C, as well as iron (Fe) and zinc (Zn) (</w:t>
      </w:r>
      <w:proofErr w:type="spellStart"/>
      <w:r w:rsidRPr="00724593">
        <w:rPr>
          <w:rFonts w:ascii="Arial Narrow" w:hAnsi="Arial Narrow"/>
          <w:sz w:val="24"/>
          <w:szCs w:val="24"/>
        </w:rPr>
        <w:t>Mchiza</w:t>
      </w:r>
      <w:proofErr w:type="spellEnd"/>
      <w:r w:rsidRPr="00724593">
        <w:rPr>
          <w:rFonts w:ascii="Arial Narrow" w:hAnsi="Arial Narrow"/>
          <w:sz w:val="24"/>
          <w:szCs w:val="24"/>
        </w:rPr>
        <w:t xml:space="preserve"> et al. 2020; Bain et al., 2013; Smuts et al., 2005). </w:t>
      </w:r>
      <w:bookmarkStart w:id="0" w:name="_Hlk76043076"/>
      <w:r w:rsidRPr="00724593">
        <w:rPr>
          <w:rFonts w:ascii="Arial Narrow" w:hAnsi="Arial Narrow"/>
          <w:sz w:val="24"/>
          <w:szCs w:val="24"/>
        </w:rPr>
        <w:t xml:space="preserve">Nutritional deficiencies </w:t>
      </w:r>
      <w:bookmarkEnd w:id="0"/>
      <w:r w:rsidRPr="00724593">
        <w:rPr>
          <w:rFonts w:ascii="Arial Narrow" w:hAnsi="Arial Narrow"/>
          <w:sz w:val="24"/>
          <w:szCs w:val="24"/>
        </w:rPr>
        <w:t xml:space="preserve">are similarly a significant health problem in South Africa. </w:t>
      </w:r>
    </w:p>
    <w:p w14:paraId="7393DE87" w14:textId="516E7196" w:rsidR="00F55C7B" w:rsidRPr="00724593" w:rsidRDefault="00F965E0" w:rsidP="00235E8E">
      <w:pPr>
        <w:jc w:val="both"/>
        <w:rPr>
          <w:rFonts w:ascii="Arial Narrow" w:hAnsi="Arial Narrow"/>
          <w:sz w:val="24"/>
          <w:szCs w:val="24"/>
        </w:rPr>
      </w:pPr>
      <w:r w:rsidRPr="00724593">
        <w:rPr>
          <w:rFonts w:ascii="Arial Narrow" w:hAnsi="Arial Narrow"/>
          <w:sz w:val="24"/>
          <w:szCs w:val="24"/>
        </w:rPr>
        <w:t>Malnutrition</w:t>
      </w:r>
      <w:r>
        <w:rPr>
          <w:rFonts w:ascii="Arial Narrow" w:hAnsi="Arial Narrow"/>
          <w:sz w:val="24"/>
          <w:szCs w:val="24"/>
        </w:rPr>
        <w:t xml:space="preserve"> </w:t>
      </w:r>
      <w:r w:rsidRPr="00724593">
        <w:rPr>
          <w:rFonts w:ascii="Arial Narrow" w:hAnsi="Arial Narrow"/>
          <w:sz w:val="24"/>
          <w:szCs w:val="24"/>
        </w:rPr>
        <w:t>is a significant problem in South Africa, especially among school-aged children. This often leads to poor school attendance and high rates of dropout</w:t>
      </w:r>
      <w:r>
        <w:rPr>
          <w:rFonts w:ascii="Arial Narrow" w:hAnsi="Arial Narrow"/>
          <w:sz w:val="24"/>
          <w:szCs w:val="24"/>
        </w:rPr>
        <w:t>, disadvantaging many school going children</w:t>
      </w:r>
      <w:r w:rsidRPr="00724593">
        <w:rPr>
          <w:rFonts w:ascii="Arial Narrow" w:hAnsi="Arial Narrow"/>
          <w:sz w:val="24"/>
          <w:szCs w:val="24"/>
        </w:rPr>
        <w:t xml:space="preserve">. </w:t>
      </w:r>
      <w:r w:rsidRPr="00724593">
        <w:rPr>
          <w:rFonts w:ascii="Arial Narrow" w:hAnsi="Arial Narrow"/>
          <w:sz w:val="24"/>
          <w:szCs w:val="24"/>
        </w:rPr>
        <w:lastRenderedPageBreak/>
        <w:t>Previous WRC funded research indicated a correlation between measures of food security and household food security indicators.</w:t>
      </w:r>
      <w:r w:rsidRPr="00724593">
        <w:rPr>
          <w:rFonts w:ascii="Arial Narrow" w:hAnsi="Arial Narrow" w:cs="Arial"/>
          <w:sz w:val="24"/>
          <w:szCs w:val="24"/>
        </w:rPr>
        <w:t xml:space="preserve"> </w:t>
      </w:r>
      <w:r>
        <w:rPr>
          <w:rFonts w:ascii="Arial Narrow" w:hAnsi="Arial Narrow"/>
          <w:sz w:val="24"/>
          <w:szCs w:val="24"/>
        </w:rPr>
        <w:t>P</w:t>
      </w:r>
      <w:r w:rsidRPr="00724593">
        <w:rPr>
          <w:rFonts w:ascii="Arial Narrow" w:hAnsi="Arial Narrow"/>
          <w:sz w:val="24"/>
          <w:szCs w:val="24"/>
        </w:rPr>
        <w:t xml:space="preserve">articipatory </w:t>
      </w:r>
      <w:r>
        <w:rPr>
          <w:rFonts w:ascii="Arial Narrow" w:hAnsi="Arial Narrow"/>
          <w:sz w:val="24"/>
          <w:szCs w:val="24"/>
        </w:rPr>
        <w:t xml:space="preserve">models for </w:t>
      </w:r>
      <w:r w:rsidRPr="00724593">
        <w:rPr>
          <w:rFonts w:ascii="Arial Narrow" w:hAnsi="Arial Narrow"/>
          <w:sz w:val="24"/>
          <w:szCs w:val="24"/>
        </w:rPr>
        <w:t xml:space="preserve">vegetable gardens </w:t>
      </w:r>
      <w:r w:rsidR="00F716EF">
        <w:rPr>
          <w:rFonts w:ascii="Arial Narrow" w:hAnsi="Arial Narrow"/>
          <w:sz w:val="24"/>
          <w:szCs w:val="24"/>
        </w:rPr>
        <w:t>establishment</w:t>
      </w:r>
      <w:r>
        <w:rPr>
          <w:rFonts w:ascii="Arial Narrow" w:hAnsi="Arial Narrow"/>
          <w:sz w:val="24"/>
          <w:szCs w:val="24"/>
        </w:rPr>
        <w:t xml:space="preserve"> in disadvantaged schools </w:t>
      </w:r>
      <w:r w:rsidRPr="00724593">
        <w:rPr>
          <w:rFonts w:ascii="Arial Narrow" w:hAnsi="Arial Narrow"/>
          <w:sz w:val="24"/>
          <w:szCs w:val="24"/>
        </w:rPr>
        <w:t xml:space="preserve">were found to be an effective long-term strategy that complements supplementation and food fortification programs to address hidden hunger and food insecurity. </w:t>
      </w:r>
      <w:r w:rsidR="00F55C7B" w:rsidRPr="00724593">
        <w:rPr>
          <w:rFonts w:ascii="Arial Narrow" w:hAnsi="Arial Narrow"/>
          <w:sz w:val="24"/>
          <w:szCs w:val="24"/>
        </w:rPr>
        <w:t>The success of school gardens is dependent on policies that support and provide an enabling environment for the development and implementation of garden activities in schools. Addressing constraints such as supplies, technical support, infrastructure, tools and the involvement of</w:t>
      </w:r>
      <w:r>
        <w:rPr>
          <w:rFonts w:ascii="Arial Narrow" w:hAnsi="Arial Narrow"/>
          <w:sz w:val="24"/>
          <w:szCs w:val="24"/>
        </w:rPr>
        <w:t xml:space="preserve"> </w:t>
      </w:r>
      <w:r w:rsidR="00F716EF">
        <w:rPr>
          <w:rFonts w:ascii="Arial Narrow" w:hAnsi="Arial Narrow"/>
          <w:sz w:val="24"/>
          <w:szCs w:val="24"/>
        </w:rPr>
        <w:t xml:space="preserve">institutions, </w:t>
      </w:r>
      <w:r w:rsidR="00F716EF" w:rsidRPr="00724593">
        <w:rPr>
          <w:rFonts w:ascii="Arial Narrow" w:hAnsi="Arial Narrow"/>
          <w:sz w:val="24"/>
          <w:szCs w:val="24"/>
        </w:rPr>
        <w:t>parents</w:t>
      </w:r>
      <w:r w:rsidR="00F55C7B" w:rsidRPr="00724593">
        <w:rPr>
          <w:rFonts w:ascii="Arial Narrow" w:hAnsi="Arial Narrow"/>
          <w:sz w:val="24"/>
          <w:szCs w:val="24"/>
        </w:rPr>
        <w:t xml:space="preserve"> and other community members is critical for the success of school gardens</w:t>
      </w:r>
      <w:r w:rsidR="00F716EF">
        <w:rPr>
          <w:rFonts w:ascii="Arial Narrow" w:hAnsi="Arial Narrow"/>
          <w:sz w:val="24"/>
          <w:szCs w:val="24"/>
        </w:rPr>
        <w:t>.</w:t>
      </w:r>
    </w:p>
    <w:p w14:paraId="5E174E79" w14:textId="65B3603D" w:rsidR="00E876D9" w:rsidRDefault="00F55C7B" w:rsidP="00235E8E">
      <w:pPr>
        <w:jc w:val="both"/>
        <w:rPr>
          <w:rFonts w:ascii="Arial Narrow" w:hAnsi="Arial Narrow"/>
          <w:sz w:val="24"/>
          <w:szCs w:val="24"/>
          <w:lang w:val="en-US"/>
        </w:rPr>
      </w:pPr>
      <w:r w:rsidRPr="00724593">
        <w:rPr>
          <w:rFonts w:ascii="Arial Narrow" w:hAnsi="Arial Narrow"/>
          <w:sz w:val="24"/>
          <w:szCs w:val="24"/>
          <w:lang w:val="en-US"/>
        </w:rPr>
        <w:t xml:space="preserve">Rainwater harvesting </w:t>
      </w:r>
      <w:r w:rsidR="003443D3" w:rsidRPr="00724593">
        <w:rPr>
          <w:rFonts w:ascii="Arial Narrow" w:hAnsi="Arial Narrow"/>
          <w:sz w:val="24"/>
          <w:szCs w:val="24"/>
          <w:lang w:val="en-US"/>
        </w:rPr>
        <w:t xml:space="preserve">strategies </w:t>
      </w:r>
      <w:r w:rsidRPr="00724593">
        <w:rPr>
          <w:rFonts w:ascii="Arial Narrow" w:hAnsi="Arial Narrow"/>
          <w:sz w:val="24"/>
          <w:szCs w:val="24"/>
          <w:lang w:val="en-US"/>
        </w:rPr>
        <w:t xml:space="preserve">show potential </w:t>
      </w:r>
      <w:r w:rsidR="003443D3" w:rsidRPr="00724593">
        <w:rPr>
          <w:rFonts w:ascii="Arial Narrow" w:hAnsi="Arial Narrow"/>
          <w:sz w:val="24"/>
          <w:szCs w:val="24"/>
          <w:lang w:val="en-US"/>
        </w:rPr>
        <w:t xml:space="preserve">in </w:t>
      </w:r>
      <w:r w:rsidRPr="00724593">
        <w:rPr>
          <w:rFonts w:ascii="Arial Narrow" w:hAnsi="Arial Narrow"/>
          <w:sz w:val="24"/>
          <w:szCs w:val="24"/>
          <w:lang w:val="en-US"/>
        </w:rPr>
        <w:t>mitigat</w:t>
      </w:r>
      <w:r w:rsidR="003443D3" w:rsidRPr="00724593">
        <w:rPr>
          <w:rFonts w:ascii="Arial Narrow" w:hAnsi="Arial Narrow"/>
          <w:sz w:val="24"/>
          <w:szCs w:val="24"/>
          <w:lang w:val="en-US"/>
        </w:rPr>
        <w:t xml:space="preserve">ing </w:t>
      </w:r>
      <w:r w:rsidRPr="00724593">
        <w:rPr>
          <w:rFonts w:ascii="Arial Narrow" w:hAnsi="Arial Narrow"/>
          <w:sz w:val="24"/>
          <w:szCs w:val="24"/>
          <w:lang w:val="en-US"/>
        </w:rPr>
        <w:t xml:space="preserve">the effects of climate change for increased crop </w:t>
      </w:r>
      <w:r w:rsidR="000229F1" w:rsidRPr="00724593">
        <w:rPr>
          <w:rFonts w:ascii="Arial Narrow" w:hAnsi="Arial Narrow"/>
          <w:sz w:val="24"/>
          <w:szCs w:val="24"/>
          <w:lang w:val="en-US"/>
        </w:rPr>
        <w:t xml:space="preserve">water </w:t>
      </w:r>
      <w:r w:rsidRPr="00724593">
        <w:rPr>
          <w:rFonts w:ascii="Arial Narrow" w:hAnsi="Arial Narrow"/>
          <w:sz w:val="24"/>
          <w:szCs w:val="24"/>
          <w:lang w:val="en-US"/>
        </w:rPr>
        <w:t>productivity.</w:t>
      </w:r>
      <w:r w:rsidRPr="00724593">
        <w:rPr>
          <w:rFonts w:ascii="Arial Narrow" w:hAnsi="Arial Narrow"/>
          <w:sz w:val="24"/>
          <w:szCs w:val="24"/>
        </w:rPr>
        <w:t xml:space="preserve"> </w:t>
      </w:r>
      <w:r w:rsidRPr="00724593">
        <w:rPr>
          <w:rFonts w:ascii="Arial Narrow" w:hAnsi="Arial Narrow"/>
          <w:sz w:val="24"/>
          <w:szCs w:val="24"/>
          <w:lang w:val="en-US"/>
        </w:rPr>
        <w:t xml:space="preserve">The adoption of a climate-smart production </w:t>
      </w:r>
      <w:r w:rsidR="00463119" w:rsidRPr="00724593">
        <w:rPr>
          <w:rFonts w:ascii="Arial Narrow" w:hAnsi="Arial Narrow"/>
          <w:sz w:val="24"/>
          <w:szCs w:val="24"/>
          <w:lang w:val="en-US"/>
        </w:rPr>
        <w:t xml:space="preserve">practices will </w:t>
      </w:r>
      <w:r w:rsidR="003443D3" w:rsidRPr="00724593">
        <w:rPr>
          <w:rFonts w:ascii="Arial Narrow" w:hAnsi="Arial Narrow"/>
          <w:sz w:val="24"/>
          <w:szCs w:val="24"/>
          <w:lang w:val="en-US"/>
        </w:rPr>
        <w:t xml:space="preserve">be a </w:t>
      </w:r>
      <w:r w:rsidRPr="00724593">
        <w:rPr>
          <w:rFonts w:ascii="Arial Narrow" w:hAnsi="Arial Narrow"/>
          <w:sz w:val="24"/>
          <w:szCs w:val="24"/>
          <w:lang w:val="en-US"/>
        </w:rPr>
        <w:t>critical</w:t>
      </w:r>
      <w:r w:rsidR="003443D3" w:rsidRPr="00724593">
        <w:rPr>
          <w:rFonts w:ascii="Arial Narrow" w:hAnsi="Arial Narrow"/>
          <w:sz w:val="24"/>
          <w:szCs w:val="24"/>
          <w:lang w:val="en-US"/>
        </w:rPr>
        <w:t xml:space="preserve"> component to ensure</w:t>
      </w:r>
      <w:r w:rsidRPr="00724593">
        <w:rPr>
          <w:rFonts w:ascii="Arial Narrow" w:hAnsi="Arial Narrow"/>
          <w:sz w:val="24"/>
          <w:szCs w:val="24"/>
          <w:lang w:val="en-US"/>
        </w:rPr>
        <w:t xml:space="preserve"> maximum crop </w:t>
      </w:r>
      <w:r w:rsidR="000229F1" w:rsidRPr="00724593">
        <w:rPr>
          <w:rFonts w:ascii="Arial Narrow" w:hAnsi="Arial Narrow"/>
          <w:sz w:val="24"/>
          <w:szCs w:val="24"/>
          <w:lang w:val="en-US"/>
        </w:rPr>
        <w:t xml:space="preserve">water </w:t>
      </w:r>
      <w:r w:rsidRPr="00724593">
        <w:rPr>
          <w:rFonts w:ascii="Arial Narrow" w:hAnsi="Arial Narrow"/>
          <w:sz w:val="24"/>
          <w:szCs w:val="24"/>
          <w:lang w:val="en-US"/>
        </w:rPr>
        <w:t xml:space="preserve">productivity and reduced risk of crop failure. </w:t>
      </w:r>
      <w:r w:rsidR="000229F1" w:rsidRPr="00724593">
        <w:rPr>
          <w:rFonts w:ascii="Arial Narrow" w:hAnsi="Arial Narrow"/>
          <w:sz w:val="24"/>
          <w:szCs w:val="24"/>
          <w:lang w:val="en-US"/>
        </w:rPr>
        <w:t xml:space="preserve">The deliverables should address all the stated objectives </w:t>
      </w:r>
      <w:proofErr w:type="gramStart"/>
      <w:r w:rsidR="000229F1" w:rsidRPr="00724593">
        <w:rPr>
          <w:rFonts w:ascii="Arial Narrow" w:hAnsi="Arial Narrow"/>
          <w:sz w:val="24"/>
          <w:szCs w:val="24"/>
          <w:lang w:val="en-US"/>
        </w:rPr>
        <w:t xml:space="preserve">and </w:t>
      </w:r>
      <w:r w:rsidR="009E1DB2" w:rsidRPr="00724593">
        <w:rPr>
          <w:rFonts w:ascii="Arial Narrow" w:hAnsi="Arial Narrow"/>
          <w:sz w:val="24"/>
          <w:szCs w:val="24"/>
          <w:lang w:val="en-US"/>
        </w:rPr>
        <w:t>also</w:t>
      </w:r>
      <w:proofErr w:type="gramEnd"/>
      <w:r w:rsidR="000229F1" w:rsidRPr="00724593">
        <w:rPr>
          <w:rFonts w:ascii="Arial Narrow" w:hAnsi="Arial Narrow"/>
          <w:sz w:val="24"/>
          <w:szCs w:val="24"/>
          <w:lang w:val="en-US"/>
        </w:rPr>
        <w:t xml:space="preserve"> </w:t>
      </w:r>
      <w:r w:rsidR="00B96695" w:rsidRPr="00724593">
        <w:rPr>
          <w:rFonts w:ascii="Arial Narrow" w:hAnsi="Arial Narrow"/>
          <w:sz w:val="24"/>
          <w:szCs w:val="24"/>
          <w:lang w:val="en-US"/>
        </w:rPr>
        <w:t>include</w:t>
      </w:r>
      <w:r w:rsidRPr="00724593">
        <w:rPr>
          <w:rFonts w:ascii="Arial Narrow" w:hAnsi="Arial Narrow"/>
          <w:sz w:val="24"/>
          <w:szCs w:val="24"/>
          <w:lang w:val="en-US"/>
        </w:rPr>
        <w:t xml:space="preserve"> the introduction of</w:t>
      </w:r>
      <w:r w:rsidR="00430DAC" w:rsidRPr="00430DAC">
        <w:rPr>
          <w:rFonts w:ascii="Arial Narrow" w:hAnsi="Arial Narrow"/>
          <w:sz w:val="24"/>
          <w:szCs w:val="24"/>
          <w:lang w:val="en-US"/>
        </w:rPr>
        <w:t xml:space="preserve"> </w:t>
      </w:r>
      <w:r w:rsidR="00430DAC">
        <w:rPr>
          <w:rFonts w:ascii="Arial Narrow" w:hAnsi="Arial Narrow"/>
          <w:sz w:val="24"/>
          <w:szCs w:val="24"/>
          <w:lang w:val="en-US"/>
        </w:rPr>
        <w:t xml:space="preserve">underutilised </w:t>
      </w:r>
      <w:r w:rsidR="00430DAC" w:rsidRPr="00430DAC">
        <w:rPr>
          <w:rFonts w:ascii="Arial Narrow" w:hAnsi="Arial Narrow"/>
          <w:sz w:val="24"/>
          <w:szCs w:val="24"/>
          <w:lang w:val="en-US"/>
        </w:rPr>
        <w:t xml:space="preserve">indigenous </w:t>
      </w:r>
      <w:r w:rsidR="00430DAC">
        <w:rPr>
          <w:rFonts w:ascii="Arial Narrow" w:hAnsi="Arial Narrow"/>
          <w:sz w:val="24"/>
          <w:szCs w:val="24"/>
          <w:lang w:val="en-US"/>
        </w:rPr>
        <w:t xml:space="preserve">crops, </w:t>
      </w:r>
      <w:r w:rsidRPr="00724593">
        <w:rPr>
          <w:rFonts w:ascii="Arial Narrow" w:hAnsi="Arial Narrow"/>
          <w:sz w:val="24"/>
          <w:szCs w:val="24"/>
          <w:lang w:val="en-US"/>
        </w:rPr>
        <w:t>green technology</w:t>
      </w:r>
      <w:r w:rsidR="00463119" w:rsidRPr="00724593">
        <w:rPr>
          <w:rFonts w:ascii="Arial Narrow" w:hAnsi="Arial Narrow"/>
          <w:sz w:val="24"/>
          <w:szCs w:val="24"/>
          <w:lang w:val="en-US"/>
        </w:rPr>
        <w:t xml:space="preserve">, </w:t>
      </w:r>
      <w:r w:rsidRPr="00724593">
        <w:rPr>
          <w:rFonts w:ascii="Arial Narrow" w:hAnsi="Arial Narrow"/>
          <w:sz w:val="24"/>
          <w:szCs w:val="24"/>
          <w:lang w:val="en-US"/>
        </w:rPr>
        <w:t>on-site climate-smart research, household gardens, support the schools with infrastructure such as the provision of boreholes and water storage tanks. It is also important to explore the impact of vegetable gardens towards meeting dietary requirements of school children and pre-processing at the school level to introduce nutritious products such as soup and veggie drinks while including high-value crops in the gardens for income generation.</w:t>
      </w:r>
    </w:p>
    <w:p w14:paraId="43562C0B" w14:textId="66946B60" w:rsidR="007149B9" w:rsidRPr="00724593" w:rsidRDefault="007149B9" w:rsidP="00235E8E">
      <w:pPr>
        <w:jc w:val="both"/>
        <w:rPr>
          <w:rFonts w:ascii="Arial Narrow" w:eastAsia="Calibri" w:hAnsi="Arial Narrow" w:cs="Calibri"/>
          <w:w w:val="105"/>
          <w:sz w:val="24"/>
          <w:szCs w:val="24"/>
          <w:lang w:val="en-US"/>
        </w:rPr>
      </w:pPr>
      <w:r>
        <w:rPr>
          <w:rFonts w:ascii="Arial Narrow" w:hAnsi="Arial Narrow"/>
          <w:sz w:val="24"/>
          <w:szCs w:val="24"/>
          <w:lang w:val="en-US"/>
        </w:rPr>
        <w:t xml:space="preserve">As it is most unlikely that a single organization will have all the expertise required, it is strongly </w:t>
      </w:r>
      <w:r w:rsidRPr="007149B9">
        <w:rPr>
          <w:rFonts w:ascii="Arial Narrow" w:hAnsi="Arial Narrow"/>
          <w:sz w:val="24"/>
          <w:szCs w:val="24"/>
          <w:u w:val="single"/>
          <w:lang w:val="en-US"/>
        </w:rPr>
        <w:t>recommended that a consortium of experts and organizations</w:t>
      </w:r>
      <w:r>
        <w:rPr>
          <w:rFonts w:ascii="Arial Narrow" w:hAnsi="Arial Narrow"/>
          <w:sz w:val="24"/>
          <w:szCs w:val="24"/>
          <w:lang w:val="en-US"/>
        </w:rPr>
        <w:t xml:space="preserve"> with full appreciation of the food security challenges, n</w:t>
      </w:r>
      <w:r w:rsidRPr="007149B9">
        <w:rPr>
          <w:rFonts w:ascii="Arial Narrow" w:hAnsi="Arial Narrow"/>
          <w:sz w:val="24"/>
          <w:szCs w:val="24"/>
        </w:rPr>
        <w:t>utritional deficiencies</w:t>
      </w:r>
      <w:r>
        <w:rPr>
          <w:rFonts w:ascii="Arial Narrow" w:hAnsi="Arial Narrow"/>
          <w:sz w:val="24"/>
          <w:szCs w:val="24"/>
        </w:rPr>
        <w:t xml:space="preserve"> in children and climate-smart agricultural innovations is formed </w:t>
      </w:r>
      <w:proofErr w:type="gramStart"/>
      <w:r w:rsidR="00A938EF">
        <w:rPr>
          <w:rFonts w:ascii="Arial Narrow" w:hAnsi="Arial Narrow"/>
          <w:sz w:val="24"/>
          <w:szCs w:val="24"/>
        </w:rPr>
        <w:t>in order to</w:t>
      </w:r>
      <w:proofErr w:type="gramEnd"/>
      <w:r w:rsidR="00A938EF">
        <w:rPr>
          <w:rFonts w:ascii="Arial Narrow" w:hAnsi="Arial Narrow"/>
          <w:sz w:val="24"/>
          <w:szCs w:val="24"/>
        </w:rPr>
        <w:t xml:space="preserve"> provide the highly specialised knowledge required. </w:t>
      </w:r>
    </w:p>
    <w:p w14:paraId="7C73F818" w14:textId="77777777" w:rsidR="00F716EF" w:rsidRDefault="00F716EF" w:rsidP="00235E8E">
      <w:pPr>
        <w:jc w:val="both"/>
        <w:rPr>
          <w:rFonts w:ascii="Arial Narrow" w:hAnsi="Arial Narrow"/>
          <w:b/>
          <w:bCs/>
          <w:sz w:val="24"/>
          <w:szCs w:val="24"/>
          <w:lang w:val="en-US"/>
        </w:rPr>
      </w:pPr>
    </w:p>
    <w:p w14:paraId="6350AAE2" w14:textId="15085A11" w:rsidR="00A938EF" w:rsidRDefault="00F965E0" w:rsidP="00235E8E">
      <w:pPr>
        <w:jc w:val="both"/>
        <w:rPr>
          <w:rFonts w:ascii="Arial Narrow" w:hAnsi="Arial Narrow"/>
          <w:b/>
          <w:bCs/>
          <w:sz w:val="24"/>
          <w:szCs w:val="24"/>
          <w:lang w:val="en-US"/>
        </w:rPr>
      </w:pPr>
      <w:r>
        <w:rPr>
          <w:rFonts w:ascii="Arial Narrow" w:hAnsi="Arial Narrow"/>
          <w:b/>
          <w:bCs/>
          <w:sz w:val="24"/>
          <w:szCs w:val="24"/>
          <w:lang w:val="en-US"/>
        </w:rPr>
        <w:t>Themes:</w:t>
      </w:r>
    </w:p>
    <w:p w14:paraId="6973BF40" w14:textId="618F2053" w:rsidR="00F965E0" w:rsidRDefault="00F965E0" w:rsidP="00235E8E">
      <w:pPr>
        <w:jc w:val="both"/>
        <w:rPr>
          <w:rFonts w:ascii="Arial Narrow" w:hAnsi="Arial Narrow"/>
          <w:b/>
          <w:bCs/>
          <w:sz w:val="24"/>
          <w:szCs w:val="24"/>
          <w:lang w:val="en-US"/>
        </w:rPr>
      </w:pPr>
      <w:r>
        <w:rPr>
          <w:rFonts w:ascii="Arial Narrow" w:hAnsi="Arial Narrow"/>
          <w:b/>
          <w:bCs/>
          <w:sz w:val="24"/>
          <w:szCs w:val="24"/>
          <w:lang w:val="en-US"/>
        </w:rPr>
        <w:t>Water availability</w:t>
      </w:r>
    </w:p>
    <w:p w14:paraId="5B5DDEA8" w14:textId="45E7FE0E" w:rsidR="00F965E0" w:rsidRDefault="00F965E0" w:rsidP="00235E8E">
      <w:pPr>
        <w:jc w:val="both"/>
        <w:rPr>
          <w:rFonts w:ascii="Arial Narrow" w:hAnsi="Arial Narrow"/>
          <w:b/>
          <w:bCs/>
          <w:sz w:val="24"/>
          <w:szCs w:val="24"/>
          <w:lang w:val="en-US"/>
        </w:rPr>
      </w:pPr>
      <w:r>
        <w:rPr>
          <w:rFonts w:ascii="Arial Narrow" w:hAnsi="Arial Narrow"/>
          <w:b/>
          <w:bCs/>
          <w:sz w:val="24"/>
          <w:szCs w:val="24"/>
          <w:lang w:val="en-US"/>
        </w:rPr>
        <w:t xml:space="preserve">Water efficiency </w:t>
      </w:r>
    </w:p>
    <w:p w14:paraId="27959F7E" w14:textId="77AF914E" w:rsidR="00896359" w:rsidRPr="00724593" w:rsidRDefault="00A938EF" w:rsidP="00235E8E">
      <w:pPr>
        <w:jc w:val="both"/>
        <w:rPr>
          <w:rFonts w:ascii="Arial Narrow" w:hAnsi="Arial Narrow"/>
          <w:sz w:val="24"/>
          <w:szCs w:val="24"/>
          <w:lang w:val="en-US"/>
        </w:rPr>
      </w:pPr>
      <w:r>
        <w:rPr>
          <w:rFonts w:ascii="Arial Narrow" w:hAnsi="Arial Narrow"/>
          <w:sz w:val="24"/>
          <w:szCs w:val="24"/>
          <w:lang w:val="en-US"/>
        </w:rPr>
        <w:t>T</w:t>
      </w:r>
      <w:r w:rsidR="00896359" w:rsidRPr="00724593">
        <w:rPr>
          <w:rFonts w:ascii="Arial Narrow" w:hAnsi="Arial Narrow"/>
          <w:sz w:val="24"/>
          <w:szCs w:val="24"/>
          <w:lang w:val="en-US"/>
        </w:rPr>
        <w:t xml:space="preserve">he estimated budget over a </w:t>
      </w:r>
      <w:r w:rsidR="009F38A6">
        <w:rPr>
          <w:rFonts w:ascii="Arial Narrow" w:hAnsi="Arial Narrow"/>
          <w:sz w:val="24"/>
          <w:szCs w:val="24"/>
          <w:lang w:val="en-US"/>
        </w:rPr>
        <w:t xml:space="preserve">12 </w:t>
      </w:r>
      <w:r w:rsidR="00896359" w:rsidRPr="00724593">
        <w:rPr>
          <w:rFonts w:ascii="Arial Narrow" w:hAnsi="Arial Narrow"/>
          <w:sz w:val="24"/>
          <w:szCs w:val="24"/>
          <w:lang w:val="en-US"/>
        </w:rPr>
        <w:t>-</w:t>
      </w:r>
      <w:r w:rsidR="009F38A6">
        <w:rPr>
          <w:rFonts w:ascii="Arial Narrow" w:hAnsi="Arial Narrow"/>
          <w:sz w:val="24"/>
          <w:szCs w:val="24"/>
          <w:lang w:val="en-US"/>
        </w:rPr>
        <w:t xml:space="preserve"> </w:t>
      </w:r>
      <w:r w:rsidR="00896359" w:rsidRPr="00724593">
        <w:rPr>
          <w:rFonts w:ascii="Arial Narrow" w:hAnsi="Arial Narrow"/>
          <w:sz w:val="24"/>
          <w:szCs w:val="24"/>
          <w:lang w:val="en-US"/>
        </w:rPr>
        <w:t xml:space="preserve">month long study </w:t>
      </w:r>
      <w:r>
        <w:rPr>
          <w:rFonts w:ascii="Arial Narrow" w:hAnsi="Arial Narrow"/>
          <w:sz w:val="24"/>
          <w:szCs w:val="24"/>
          <w:lang w:val="en-US"/>
        </w:rPr>
        <w:t xml:space="preserve">period </w:t>
      </w:r>
      <w:r w:rsidR="00896359" w:rsidRPr="00724593">
        <w:rPr>
          <w:rFonts w:ascii="Arial Narrow" w:hAnsi="Arial Narrow"/>
          <w:sz w:val="24"/>
          <w:szCs w:val="24"/>
          <w:lang w:val="en-US"/>
        </w:rPr>
        <w:t xml:space="preserve">is available </w:t>
      </w:r>
      <w:r w:rsidR="00896359" w:rsidRPr="005B749D">
        <w:rPr>
          <w:rFonts w:ascii="Arial Narrow" w:hAnsi="Arial Narrow"/>
          <w:sz w:val="24"/>
          <w:szCs w:val="24"/>
          <w:lang w:val="en-US"/>
        </w:rPr>
        <w:t xml:space="preserve">from </w:t>
      </w:r>
      <w:r w:rsidR="00316DFB" w:rsidRPr="005B749D">
        <w:rPr>
          <w:rFonts w:ascii="Arial Narrow" w:hAnsi="Arial Narrow"/>
          <w:sz w:val="24"/>
          <w:szCs w:val="24"/>
          <w:lang w:val="en-US"/>
        </w:rPr>
        <w:t xml:space="preserve">the </w:t>
      </w:r>
      <w:r w:rsidR="005B749D" w:rsidRPr="005B749D">
        <w:rPr>
          <w:rFonts w:ascii="Arial Narrow" w:hAnsi="Arial Narrow"/>
          <w:sz w:val="24"/>
          <w:szCs w:val="24"/>
          <w:lang w:val="en-US"/>
        </w:rPr>
        <w:t xml:space="preserve">OMF and the </w:t>
      </w:r>
      <w:r w:rsidR="00316DFB" w:rsidRPr="005B749D">
        <w:rPr>
          <w:rFonts w:ascii="Arial Narrow" w:hAnsi="Arial Narrow"/>
          <w:sz w:val="24"/>
          <w:szCs w:val="24"/>
          <w:lang w:val="en-US"/>
        </w:rPr>
        <w:t>WRC.</w:t>
      </w:r>
    </w:p>
    <w:p w14:paraId="32147CD1" w14:textId="77777777" w:rsidR="00896359" w:rsidRPr="00724593" w:rsidRDefault="00896359" w:rsidP="00235E8E">
      <w:pPr>
        <w:jc w:val="both"/>
        <w:rPr>
          <w:rFonts w:ascii="Arial Narrow" w:hAnsi="Arial Narrow"/>
          <w:sz w:val="24"/>
          <w:szCs w:val="24"/>
          <w:lang w:val="en-US"/>
        </w:rPr>
      </w:pPr>
    </w:p>
    <w:p w14:paraId="570521CF" w14:textId="6E705A2B" w:rsidR="00896359" w:rsidRPr="00724593" w:rsidRDefault="00896359" w:rsidP="00235E8E">
      <w:pPr>
        <w:jc w:val="both"/>
        <w:rPr>
          <w:rFonts w:ascii="Arial Narrow" w:hAnsi="Arial Narrow"/>
          <w:b/>
          <w:sz w:val="24"/>
          <w:szCs w:val="24"/>
          <w:lang w:val="en-US"/>
        </w:rPr>
      </w:pPr>
      <w:r w:rsidRPr="00724593">
        <w:rPr>
          <w:rFonts w:ascii="Arial Narrow" w:hAnsi="Arial Narrow"/>
          <w:b/>
          <w:sz w:val="24"/>
          <w:szCs w:val="24"/>
          <w:lang w:val="en-US"/>
        </w:rPr>
        <w:t>Time Frame</w:t>
      </w:r>
      <w:r w:rsidR="00724593" w:rsidRPr="00724593">
        <w:rPr>
          <w:rFonts w:ascii="Arial Narrow" w:hAnsi="Arial Narrow"/>
          <w:b/>
          <w:sz w:val="24"/>
          <w:szCs w:val="24"/>
          <w:lang w:val="en-US"/>
        </w:rPr>
        <w:tab/>
      </w:r>
      <w:r w:rsidR="00724593" w:rsidRPr="00724593">
        <w:rPr>
          <w:rFonts w:ascii="Arial Narrow" w:hAnsi="Arial Narrow"/>
          <w:b/>
          <w:sz w:val="24"/>
          <w:szCs w:val="24"/>
          <w:lang w:val="en-US"/>
        </w:rPr>
        <w:tab/>
      </w:r>
      <w:r w:rsidR="00724593" w:rsidRPr="00724593">
        <w:rPr>
          <w:rFonts w:ascii="Arial Narrow" w:hAnsi="Arial Narrow"/>
          <w:b/>
          <w:sz w:val="24"/>
          <w:szCs w:val="24"/>
          <w:lang w:val="en-US"/>
        </w:rPr>
        <w:tab/>
      </w:r>
      <w:r w:rsidR="00724593" w:rsidRPr="00724593">
        <w:rPr>
          <w:rFonts w:ascii="Arial Narrow" w:hAnsi="Arial Narrow"/>
          <w:b/>
          <w:sz w:val="24"/>
          <w:szCs w:val="24"/>
          <w:lang w:val="en-US"/>
        </w:rPr>
        <w:tab/>
      </w:r>
      <w:r w:rsidR="00724593" w:rsidRPr="00724593">
        <w:rPr>
          <w:rFonts w:ascii="Arial Narrow" w:hAnsi="Arial Narrow"/>
          <w:b/>
          <w:sz w:val="24"/>
          <w:szCs w:val="24"/>
          <w:lang w:val="en-US"/>
        </w:rPr>
        <w:tab/>
      </w:r>
      <w:r w:rsidR="003F0114">
        <w:rPr>
          <w:rFonts w:ascii="Arial Narrow" w:hAnsi="Arial Narrow"/>
          <w:b/>
          <w:sz w:val="24"/>
          <w:szCs w:val="24"/>
          <w:lang w:val="en-US"/>
        </w:rPr>
        <w:tab/>
      </w:r>
      <w:r w:rsidRPr="00724593">
        <w:rPr>
          <w:rFonts w:ascii="Arial Narrow" w:hAnsi="Arial Narrow"/>
          <w:b/>
          <w:sz w:val="24"/>
          <w:szCs w:val="24"/>
          <w:lang w:val="en-US"/>
        </w:rPr>
        <w:t xml:space="preserve">: </w:t>
      </w:r>
      <w:r w:rsidR="00921770">
        <w:rPr>
          <w:rFonts w:ascii="Arial Narrow" w:hAnsi="Arial Narrow"/>
          <w:b/>
          <w:sz w:val="24"/>
          <w:szCs w:val="24"/>
          <w:lang w:val="en-US"/>
        </w:rPr>
        <w:t>12 Months</w:t>
      </w:r>
    </w:p>
    <w:p w14:paraId="67B6EA38" w14:textId="696B97B7" w:rsidR="00724593" w:rsidRDefault="00724593" w:rsidP="00724593">
      <w:pPr>
        <w:jc w:val="both"/>
        <w:rPr>
          <w:rFonts w:ascii="Arial Narrow" w:hAnsi="Arial Narrow"/>
          <w:b/>
          <w:sz w:val="24"/>
          <w:szCs w:val="24"/>
          <w:lang w:val="en-US"/>
        </w:rPr>
      </w:pPr>
      <w:r w:rsidRPr="00724593">
        <w:rPr>
          <w:rFonts w:ascii="Arial Narrow" w:hAnsi="Arial Narrow"/>
          <w:b/>
          <w:sz w:val="24"/>
          <w:szCs w:val="24"/>
          <w:lang w:val="en-US"/>
        </w:rPr>
        <w:t>Total Funds Available</w:t>
      </w:r>
      <w:r w:rsidRPr="00724593">
        <w:rPr>
          <w:rFonts w:ascii="Arial Narrow" w:hAnsi="Arial Narrow"/>
          <w:b/>
          <w:sz w:val="24"/>
          <w:szCs w:val="24"/>
          <w:lang w:val="en-US"/>
        </w:rPr>
        <w:tab/>
      </w:r>
      <w:r w:rsidRPr="00724593">
        <w:rPr>
          <w:rFonts w:ascii="Arial Narrow" w:hAnsi="Arial Narrow"/>
          <w:b/>
          <w:sz w:val="24"/>
          <w:szCs w:val="24"/>
          <w:lang w:val="en-US"/>
        </w:rPr>
        <w:tab/>
      </w:r>
      <w:r w:rsidRPr="00724593">
        <w:rPr>
          <w:rFonts w:ascii="Arial Narrow" w:hAnsi="Arial Narrow"/>
          <w:b/>
          <w:sz w:val="24"/>
          <w:szCs w:val="24"/>
          <w:lang w:val="en-US"/>
        </w:rPr>
        <w:tab/>
      </w:r>
      <w:r w:rsidRPr="00724593">
        <w:rPr>
          <w:rFonts w:ascii="Arial Narrow" w:hAnsi="Arial Narrow"/>
          <w:b/>
          <w:sz w:val="24"/>
          <w:szCs w:val="24"/>
          <w:lang w:val="en-US"/>
        </w:rPr>
        <w:tab/>
      </w:r>
      <w:r w:rsidR="003F0114">
        <w:rPr>
          <w:rFonts w:ascii="Arial Narrow" w:hAnsi="Arial Narrow"/>
          <w:b/>
          <w:sz w:val="24"/>
          <w:szCs w:val="24"/>
          <w:lang w:val="en-US"/>
        </w:rPr>
        <w:tab/>
      </w:r>
      <w:r w:rsidRPr="00724593">
        <w:rPr>
          <w:rFonts w:ascii="Arial Narrow" w:hAnsi="Arial Narrow"/>
          <w:b/>
          <w:sz w:val="24"/>
          <w:szCs w:val="24"/>
          <w:lang w:val="en-US"/>
        </w:rPr>
        <w:t xml:space="preserve">: R </w:t>
      </w:r>
      <w:r w:rsidR="00B85742">
        <w:rPr>
          <w:rFonts w:ascii="Arial Narrow" w:hAnsi="Arial Narrow"/>
          <w:b/>
          <w:sz w:val="24"/>
          <w:szCs w:val="24"/>
          <w:lang w:val="en-US"/>
        </w:rPr>
        <w:t>2</w:t>
      </w:r>
      <w:r w:rsidRPr="00724593">
        <w:rPr>
          <w:rFonts w:ascii="Arial Narrow" w:hAnsi="Arial Narrow"/>
          <w:b/>
          <w:sz w:val="24"/>
          <w:szCs w:val="24"/>
          <w:lang w:val="en-US"/>
        </w:rPr>
        <w:t xml:space="preserve"> </w:t>
      </w:r>
      <w:r w:rsidR="00B85742">
        <w:rPr>
          <w:rFonts w:ascii="Arial Narrow" w:hAnsi="Arial Narrow"/>
          <w:b/>
          <w:sz w:val="24"/>
          <w:szCs w:val="24"/>
          <w:lang w:val="en-US"/>
        </w:rPr>
        <w:t>5</w:t>
      </w:r>
      <w:r w:rsidRPr="00724593">
        <w:rPr>
          <w:rFonts w:ascii="Arial Narrow" w:hAnsi="Arial Narrow"/>
          <w:b/>
          <w:sz w:val="24"/>
          <w:szCs w:val="24"/>
          <w:lang w:val="en-US"/>
        </w:rPr>
        <w:t>00 000.00</w:t>
      </w:r>
    </w:p>
    <w:p w14:paraId="1DBA604E" w14:textId="77777777" w:rsidR="00921770" w:rsidRPr="00724593" w:rsidRDefault="00921770" w:rsidP="00724593">
      <w:pPr>
        <w:jc w:val="both"/>
        <w:rPr>
          <w:rFonts w:ascii="Arial Narrow" w:hAnsi="Arial Narrow"/>
          <w:b/>
          <w:sz w:val="24"/>
          <w:szCs w:val="24"/>
          <w:lang w:val="en-US"/>
        </w:rPr>
      </w:pPr>
    </w:p>
    <w:p w14:paraId="01B341D8" w14:textId="135DB6E9" w:rsidR="00563EDF" w:rsidRPr="00563EDF" w:rsidRDefault="00563EDF" w:rsidP="00563EDF">
      <w:pPr>
        <w:jc w:val="both"/>
        <w:rPr>
          <w:rFonts w:ascii="Arial Narrow" w:eastAsia="Calibri" w:hAnsi="Arial Narrow" w:cs="Arial"/>
          <w:sz w:val="24"/>
          <w:szCs w:val="24"/>
        </w:rPr>
      </w:pPr>
      <w:r w:rsidRPr="00563EDF">
        <w:rPr>
          <w:rFonts w:ascii="Arial Narrow" w:eastAsia="Calibri" w:hAnsi="Arial Narrow" w:cs="Arial"/>
          <w:b/>
          <w:sz w:val="24"/>
          <w:szCs w:val="24"/>
          <w:u w:val="single"/>
        </w:rPr>
        <w:t>Budget</w:t>
      </w:r>
      <w:r w:rsidR="00724593" w:rsidRPr="00724593">
        <w:rPr>
          <w:rFonts w:ascii="Arial Narrow" w:eastAsia="Calibri" w:hAnsi="Arial Narrow" w:cs="Arial"/>
          <w:b/>
          <w:sz w:val="24"/>
          <w:szCs w:val="24"/>
          <w:u w:val="single"/>
        </w:rPr>
        <w:t xml:space="preserve"> breakdown</w:t>
      </w:r>
      <w:r w:rsidRPr="00563EDF">
        <w:rPr>
          <w:rFonts w:ascii="Arial Narrow" w:eastAsia="Calibri" w:hAnsi="Arial Narrow" w:cs="Arial"/>
          <w:sz w:val="24"/>
          <w:szCs w:val="24"/>
        </w:rPr>
        <w:t>:</w:t>
      </w:r>
    </w:p>
    <w:p w14:paraId="72A14E26" w14:textId="142A33EC" w:rsidR="00D3087D" w:rsidRDefault="00D3087D" w:rsidP="00D3087D">
      <w:pPr>
        <w:rPr>
          <w:rFonts w:ascii="Arial Narrow" w:eastAsia="Calibri" w:hAnsi="Arial Narrow" w:cs="Arial"/>
          <w:b/>
          <w:bCs/>
          <w:sz w:val="24"/>
          <w:szCs w:val="24"/>
        </w:rPr>
      </w:pPr>
      <w:r>
        <w:rPr>
          <w:rFonts w:ascii="Arial Narrow" w:eastAsia="Calibri" w:hAnsi="Arial Narrow" w:cs="Arial"/>
          <w:b/>
          <w:bCs/>
          <w:sz w:val="24"/>
          <w:szCs w:val="24"/>
        </w:rPr>
        <w:t>Itemised budget breakdown</w:t>
      </w:r>
    </w:p>
    <w:tbl>
      <w:tblPr>
        <w:tblStyle w:val="TableGrid"/>
        <w:tblW w:w="0" w:type="auto"/>
        <w:tblLook w:val="04A0" w:firstRow="1" w:lastRow="0" w:firstColumn="1" w:lastColumn="0" w:noHBand="0" w:noVBand="1"/>
      </w:tblPr>
      <w:tblGrid>
        <w:gridCol w:w="1271"/>
        <w:gridCol w:w="5812"/>
        <w:gridCol w:w="1933"/>
      </w:tblGrid>
      <w:tr w:rsidR="00D3087D" w14:paraId="2B028C72" w14:textId="77777777" w:rsidTr="00424203">
        <w:tc>
          <w:tcPr>
            <w:tcW w:w="1271" w:type="dxa"/>
          </w:tcPr>
          <w:p w14:paraId="719A4F68" w14:textId="117F2412" w:rsidR="00D3087D" w:rsidRDefault="00D3087D" w:rsidP="00D045F5">
            <w:pPr>
              <w:spacing w:line="276" w:lineRule="auto"/>
              <w:rPr>
                <w:rFonts w:ascii="Arial Narrow" w:eastAsia="Calibri" w:hAnsi="Arial Narrow" w:cs="Arial"/>
                <w:b/>
                <w:bCs/>
                <w:sz w:val="24"/>
                <w:szCs w:val="24"/>
              </w:rPr>
            </w:pPr>
            <w:r>
              <w:rPr>
                <w:rFonts w:ascii="Arial Narrow" w:eastAsia="Calibri" w:hAnsi="Arial Narrow" w:cs="Arial"/>
                <w:b/>
                <w:bCs/>
                <w:sz w:val="24"/>
                <w:szCs w:val="24"/>
              </w:rPr>
              <w:t>Deliverable number</w:t>
            </w:r>
          </w:p>
        </w:tc>
        <w:tc>
          <w:tcPr>
            <w:tcW w:w="5812" w:type="dxa"/>
          </w:tcPr>
          <w:p w14:paraId="47E5423D" w14:textId="55F7F240" w:rsidR="00D3087D" w:rsidRDefault="00D3087D" w:rsidP="00D045F5">
            <w:pPr>
              <w:spacing w:line="276" w:lineRule="auto"/>
              <w:rPr>
                <w:rFonts w:ascii="Arial Narrow" w:eastAsia="Calibri" w:hAnsi="Arial Narrow" w:cs="Arial"/>
                <w:b/>
                <w:bCs/>
                <w:sz w:val="24"/>
                <w:szCs w:val="24"/>
              </w:rPr>
            </w:pPr>
            <w:r>
              <w:rPr>
                <w:rFonts w:ascii="Arial Narrow" w:eastAsia="Calibri" w:hAnsi="Arial Narrow" w:cs="Arial"/>
                <w:b/>
                <w:bCs/>
                <w:sz w:val="24"/>
                <w:szCs w:val="24"/>
              </w:rPr>
              <w:t>Description</w:t>
            </w:r>
          </w:p>
        </w:tc>
        <w:tc>
          <w:tcPr>
            <w:tcW w:w="1933" w:type="dxa"/>
          </w:tcPr>
          <w:p w14:paraId="412B08EF" w14:textId="5A6C0230" w:rsidR="00D3087D" w:rsidRDefault="00D3087D" w:rsidP="00D045F5">
            <w:pPr>
              <w:spacing w:line="276" w:lineRule="auto"/>
              <w:rPr>
                <w:rFonts w:ascii="Arial Narrow" w:eastAsia="Calibri" w:hAnsi="Arial Narrow" w:cs="Arial"/>
                <w:b/>
                <w:bCs/>
                <w:sz w:val="24"/>
                <w:szCs w:val="24"/>
              </w:rPr>
            </w:pPr>
            <w:r>
              <w:rPr>
                <w:rFonts w:ascii="Arial Narrow" w:eastAsia="Calibri" w:hAnsi="Arial Narrow" w:cs="Arial"/>
                <w:b/>
                <w:bCs/>
                <w:sz w:val="24"/>
                <w:szCs w:val="24"/>
              </w:rPr>
              <w:t>Amount (R)</w:t>
            </w:r>
          </w:p>
        </w:tc>
      </w:tr>
      <w:tr w:rsidR="00D3087D" w14:paraId="3A8A9DF0" w14:textId="77777777" w:rsidTr="00424203">
        <w:tc>
          <w:tcPr>
            <w:tcW w:w="1271" w:type="dxa"/>
          </w:tcPr>
          <w:p w14:paraId="1BD2C02B" w14:textId="5B28AB64" w:rsidR="00D3087D" w:rsidRPr="00D3087D" w:rsidRDefault="00D3087D" w:rsidP="00D045F5">
            <w:pPr>
              <w:spacing w:line="276" w:lineRule="auto"/>
              <w:jc w:val="center"/>
              <w:rPr>
                <w:rFonts w:ascii="Arial Narrow" w:eastAsia="Calibri" w:hAnsi="Arial Narrow" w:cs="Arial"/>
                <w:sz w:val="24"/>
                <w:szCs w:val="24"/>
              </w:rPr>
            </w:pPr>
            <w:r w:rsidRPr="00D3087D">
              <w:rPr>
                <w:rFonts w:ascii="Arial Narrow" w:eastAsia="Calibri" w:hAnsi="Arial Narrow" w:cs="Arial"/>
                <w:sz w:val="24"/>
                <w:szCs w:val="24"/>
              </w:rPr>
              <w:t>1</w:t>
            </w:r>
          </w:p>
        </w:tc>
        <w:tc>
          <w:tcPr>
            <w:tcW w:w="5812" w:type="dxa"/>
          </w:tcPr>
          <w:p w14:paraId="7F22E16C" w14:textId="799AA589" w:rsidR="00D3087D" w:rsidRPr="00D3087D" w:rsidRDefault="00D3087D" w:rsidP="00D045F5">
            <w:pPr>
              <w:spacing w:line="276" w:lineRule="auto"/>
              <w:rPr>
                <w:rFonts w:ascii="Arial Narrow" w:eastAsia="Calibri" w:hAnsi="Arial Narrow" w:cs="Arial"/>
                <w:sz w:val="24"/>
                <w:szCs w:val="24"/>
              </w:rPr>
            </w:pPr>
            <w:r>
              <w:rPr>
                <w:rFonts w:ascii="Arial Narrow" w:eastAsia="Calibri" w:hAnsi="Arial Narrow" w:cs="Arial"/>
                <w:sz w:val="24"/>
                <w:szCs w:val="24"/>
              </w:rPr>
              <w:t xml:space="preserve">Conduct scoping </w:t>
            </w:r>
            <w:r w:rsidR="005E110A">
              <w:rPr>
                <w:rFonts w:ascii="Arial Narrow" w:eastAsia="Calibri" w:hAnsi="Arial Narrow" w:cs="Arial"/>
                <w:sz w:val="24"/>
                <w:szCs w:val="24"/>
              </w:rPr>
              <w:t xml:space="preserve">study on the impact of </w:t>
            </w:r>
            <w:r w:rsidR="00F955B6">
              <w:rPr>
                <w:rFonts w:ascii="Arial Narrow" w:eastAsia="Calibri" w:hAnsi="Arial Narrow" w:cs="Arial"/>
                <w:sz w:val="24"/>
                <w:szCs w:val="24"/>
              </w:rPr>
              <w:t xml:space="preserve">building resilience through the </w:t>
            </w:r>
            <w:r w:rsidR="005E110A">
              <w:rPr>
                <w:rFonts w:ascii="Arial Narrow" w:eastAsia="Calibri" w:hAnsi="Arial Narrow" w:cs="Arial"/>
                <w:sz w:val="24"/>
                <w:szCs w:val="24"/>
              </w:rPr>
              <w:t>establish</w:t>
            </w:r>
            <w:r w:rsidR="00F955B6">
              <w:rPr>
                <w:rFonts w:ascii="Arial Narrow" w:eastAsia="Calibri" w:hAnsi="Arial Narrow" w:cs="Arial"/>
                <w:sz w:val="24"/>
                <w:szCs w:val="24"/>
              </w:rPr>
              <w:t xml:space="preserve">ment of </w:t>
            </w:r>
            <w:r w:rsidR="005E110A">
              <w:rPr>
                <w:rFonts w:ascii="Arial Narrow" w:eastAsia="Calibri" w:hAnsi="Arial Narrow" w:cs="Arial"/>
                <w:sz w:val="24"/>
                <w:szCs w:val="24"/>
              </w:rPr>
              <w:t xml:space="preserve">food gardens in </w:t>
            </w:r>
            <w:r w:rsidR="009E08CB">
              <w:rPr>
                <w:rFonts w:ascii="Arial Narrow" w:eastAsia="Calibri" w:hAnsi="Arial Narrow" w:cs="Arial"/>
                <w:sz w:val="24"/>
                <w:szCs w:val="24"/>
              </w:rPr>
              <w:t>4</w:t>
            </w:r>
            <w:r w:rsidR="005E110A">
              <w:rPr>
                <w:rFonts w:ascii="Arial Narrow" w:eastAsia="Calibri" w:hAnsi="Arial Narrow" w:cs="Arial"/>
                <w:sz w:val="24"/>
                <w:szCs w:val="24"/>
              </w:rPr>
              <w:t xml:space="preserve"> </w:t>
            </w:r>
            <w:r w:rsidR="00F955B6">
              <w:rPr>
                <w:rFonts w:ascii="Arial Narrow" w:eastAsia="Calibri" w:hAnsi="Arial Narrow" w:cs="Arial"/>
                <w:sz w:val="24"/>
                <w:szCs w:val="24"/>
              </w:rPr>
              <w:t xml:space="preserve">rural </w:t>
            </w:r>
            <w:r w:rsidR="005E110A">
              <w:rPr>
                <w:rFonts w:ascii="Arial Narrow" w:eastAsia="Calibri" w:hAnsi="Arial Narrow" w:cs="Arial"/>
                <w:sz w:val="24"/>
                <w:szCs w:val="24"/>
              </w:rPr>
              <w:t xml:space="preserve">Primary Schools  </w:t>
            </w:r>
          </w:p>
        </w:tc>
        <w:tc>
          <w:tcPr>
            <w:tcW w:w="1933" w:type="dxa"/>
          </w:tcPr>
          <w:p w14:paraId="782EE816" w14:textId="12A3B9DC" w:rsidR="00D3087D" w:rsidRPr="00D3087D" w:rsidRDefault="005E110A" w:rsidP="00D045F5">
            <w:pPr>
              <w:spacing w:line="276" w:lineRule="auto"/>
              <w:jc w:val="right"/>
              <w:rPr>
                <w:rFonts w:ascii="Arial Narrow" w:eastAsia="Calibri" w:hAnsi="Arial Narrow" w:cs="Arial"/>
                <w:sz w:val="24"/>
                <w:szCs w:val="24"/>
              </w:rPr>
            </w:pPr>
            <w:r>
              <w:rPr>
                <w:rFonts w:ascii="Arial Narrow" w:eastAsia="Calibri" w:hAnsi="Arial Narrow" w:cs="Arial"/>
                <w:sz w:val="24"/>
                <w:szCs w:val="24"/>
              </w:rPr>
              <w:t xml:space="preserve">R </w:t>
            </w:r>
            <w:r w:rsidR="009E08CB">
              <w:rPr>
                <w:rFonts w:ascii="Arial Narrow" w:eastAsia="Calibri" w:hAnsi="Arial Narrow" w:cs="Arial"/>
                <w:sz w:val="24"/>
                <w:szCs w:val="24"/>
              </w:rPr>
              <w:t>20</w:t>
            </w:r>
            <w:r>
              <w:rPr>
                <w:rFonts w:ascii="Arial Narrow" w:eastAsia="Calibri" w:hAnsi="Arial Narrow" w:cs="Arial"/>
                <w:sz w:val="24"/>
                <w:szCs w:val="24"/>
              </w:rPr>
              <w:t>0 000.00</w:t>
            </w:r>
          </w:p>
        </w:tc>
      </w:tr>
      <w:tr w:rsidR="00D3087D" w14:paraId="5D5117B0" w14:textId="77777777" w:rsidTr="00424203">
        <w:tc>
          <w:tcPr>
            <w:tcW w:w="1271" w:type="dxa"/>
          </w:tcPr>
          <w:p w14:paraId="72D9C318" w14:textId="401F66A3" w:rsidR="00D3087D" w:rsidRPr="00D3087D" w:rsidRDefault="005E110A" w:rsidP="00D045F5">
            <w:pPr>
              <w:spacing w:line="276" w:lineRule="auto"/>
              <w:jc w:val="center"/>
              <w:rPr>
                <w:rFonts w:ascii="Arial Narrow" w:eastAsia="Calibri" w:hAnsi="Arial Narrow" w:cs="Arial"/>
                <w:sz w:val="24"/>
                <w:szCs w:val="24"/>
              </w:rPr>
            </w:pPr>
            <w:r>
              <w:rPr>
                <w:rFonts w:ascii="Arial Narrow" w:eastAsia="Calibri" w:hAnsi="Arial Narrow" w:cs="Arial"/>
                <w:sz w:val="24"/>
                <w:szCs w:val="24"/>
              </w:rPr>
              <w:lastRenderedPageBreak/>
              <w:t>2</w:t>
            </w:r>
          </w:p>
        </w:tc>
        <w:tc>
          <w:tcPr>
            <w:tcW w:w="5812" w:type="dxa"/>
          </w:tcPr>
          <w:p w14:paraId="271E77CA" w14:textId="50FBE7DB" w:rsidR="00D3087D" w:rsidRPr="00D3087D" w:rsidRDefault="005E110A" w:rsidP="00D045F5">
            <w:pPr>
              <w:spacing w:line="276" w:lineRule="auto"/>
              <w:rPr>
                <w:rFonts w:ascii="Arial Narrow" w:eastAsia="Calibri" w:hAnsi="Arial Narrow" w:cs="Arial"/>
                <w:sz w:val="24"/>
                <w:szCs w:val="24"/>
              </w:rPr>
            </w:pPr>
            <w:r>
              <w:rPr>
                <w:rFonts w:ascii="Arial Narrow" w:eastAsia="Calibri" w:hAnsi="Arial Narrow" w:cs="Arial"/>
                <w:sz w:val="24"/>
                <w:szCs w:val="24"/>
              </w:rPr>
              <w:t>Stakeholder consultation (including communities, School Governing Bodies</w:t>
            </w:r>
            <w:r w:rsidR="00F955B6">
              <w:rPr>
                <w:rFonts w:ascii="Arial Narrow" w:eastAsia="Calibri" w:hAnsi="Arial Narrow" w:cs="Arial"/>
                <w:sz w:val="24"/>
                <w:szCs w:val="24"/>
              </w:rPr>
              <w:t xml:space="preserve">, strategic </w:t>
            </w:r>
            <w:proofErr w:type="gramStart"/>
            <w:r w:rsidR="00F955B6">
              <w:rPr>
                <w:rFonts w:ascii="Arial Narrow" w:eastAsia="Calibri" w:hAnsi="Arial Narrow" w:cs="Arial"/>
                <w:sz w:val="24"/>
                <w:szCs w:val="24"/>
              </w:rPr>
              <w:t>partners</w:t>
            </w:r>
            <w:proofErr w:type="gramEnd"/>
            <w:r w:rsidR="00F955B6">
              <w:rPr>
                <w:rFonts w:ascii="Arial Narrow" w:eastAsia="Calibri" w:hAnsi="Arial Narrow" w:cs="Arial"/>
                <w:sz w:val="24"/>
                <w:szCs w:val="24"/>
              </w:rPr>
              <w:t xml:space="preserve"> and institutions</w:t>
            </w:r>
            <w:r>
              <w:rPr>
                <w:rFonts w:ascii="Arial Narrow" w:eastAsia="Calibri" w:hAnsi="Arial Narrow" w:cs="Arial"/>
                <w:sz w:val="24"/>
                <w:szCs w:val="24"/>
              </w:rPr>
              <w:t>)</w:t>
            </w:r>
          </w:p>
        </w:tc>
        <w:tc>
          <w:tcPr>
            <w:tcW w:w="1933" w:type="dxa"/>
          </w:tcPr>
          <w:p w14:paraId="56E654D3" w14:textId="6D2B8FA0" w:rsidR="00D3087D" w:rsidRPr="00D3087D" w:rsidRDefault="005E110A" w:rsidP="00D045F5">
            <w:pPr>
              <w:spacing w:line="276" w:lineRule="auto"/>
              <w:jc w:val="right"/>
              <w:rPr>
                <w:rFonts w:ascii="Arial Narrow" w:eastAsia="Calibri" w:hAnsi="Arial Narrow" w:cs="Arial"/>
                <w:sz w:val="24"/>
                <w:szCs w:val="24"/>
              </w:rPr>
            </w:pPr>
            <w:r>
              <w:rPr>
                <w:rFonts w:ascii="Arial Narrow" w:eastAsia="Calibri" w:hAnsi="Arial Narrow" w:cs="Arial"/>
                <w:sz w:val="24"/>
                <w:szCs w:val="24"/>
              </w:rPr>
              <w:t xml:space="preserve">R </w:t>
            </w:r>
            <w:r w:rsidR="00582C35">
              <w:rPr>
                <w:rFonts w:ascii="Arial Narrow" w:eastAsia="Calibri" w:hAnsi="Arial Narrow" w:cs="Arial"/>
                <w:sz w:val="24"/>
                <w:szCs w:val="24"/>
              </w:rPr>
              <w:t>1</w:t>
            </w:r>
            <w:r>
              <w:rPr>
                <w:rFonts w:ascii="Arial Narrow" w:eastAsia="Calibri" w:hAnsi="Arial Narrow" w:cs="Arial"/>
                <w:sz w:val="24"/>
                <w:szCs w:val="24"/>
              </w:rPr>
              <w:t>00 000.00</w:t>
            </w:r>
          </w:p>
        </w:tc>
      </w:tr>
      <w:tr w:rsidR="00D3087D" w14:paraId="69DA8682" w14:textId="77777777" w:rsidTr="00424203">
        <w:tc>
          <w:tcPr>
            <w:tcW w:w="1271" w:type="dxa"/>
          </w:tcPr>
          <w:p w14:paraId="0B06B081" w14:textId="3A969568" w:rsidR="00D3087D" w:rsidRPr="00D3087D" w:rsidRDefault="005E110A" w:rsidP="00D045F5">
            <w:pPr>
              <w:spacing w:line="276" w:lineRule="auto"/>
              <w:jc w:val="center"/>
              <w:rPr>
                <w:rFonts w:ascii="Arial Narrow" w:eastAsia="Calibri" w:hAnsi="Arial Narrow" w:cs="Arial"/>
                <w:sz w:val="24"/>
                <w:szCs w:val="24"/>
              </w:rPr>
            </w:pPr>
            <w:r>
              <w:rPr>
                <w:rFonts w:ascii="Arial Narrow" w:eastAsia="Calibri" w:hAnsi="Arial Narrow" w:cs="Arial"/>
                <w:sz w:val="24"/>
                <w:szCs w:val="24"/>
              </w:rPr>
              <w:t>3</w:t>
            </w:r>
          </w:p>
        </w:tc>
        <w:tc>
          <w:tcPr>
            <w:tcW w:w="5812" w:type="dxa"/>
          </w:tcPr>
          <w:p w14:paraId="1AADF81E" w14:textId="0C599EA5" w:rsidR="00D3087D" w:rsidRPr="00D3087D" w:rsidRDefault="00424203" w:rsidP="00D045F5">
            <w:pPr>
              <w:spacing w:line="276" w:lineRule="auto"/>
              <w:rPr>
                <w:rFonts w:ascii="Arial Narrow" w:eastAsia="Calibri" w:hAnsi="Arial Narrow" w:cs="Arial"/>
                <w:sz w:val="24"/>
                <w:szCs w:val="24"/>
              </w:rPr>
            </w:pPr>
            <w:r>
              <w:rPr>
                <w:rFonts w:ascii="Arial Narrow" w:eastAsia="Calibri" w:hAnsi="Arial Narrow" w:cs="Arial"/>
                <w:sz w:val="24"/>
                <w:szCs w:val="24"/>
              </w:rPr>
              <w:t xml:space="preserve">Infrastructure and inputs (including water tanks, irrigation equipment, protective clothing, small implements, </w:t>
            </w:r>
            <w:proofErr w:type="gramStart"/>
            <w:r>
              <w:rPr>
                <w:rFonts w:ascii="Arial Narrow" w:eastAsia="Calibri" w:hAnsi="Arial Narrow" w:cs="Arial"/>
                <w:sz w:val="24"/>
                <w:szCs w:val="24"/>
              </w:rPr>
              <w:t>seeds</w:t>
            </w:r>
            <w:proofErr w:type="gramEnd"/>
            <w:r>
              <w:rPr>
                <w:rFonts w:ascii="Arial Narrow" w:eastAsia="Calibri" w:hAnsi="Arial Narrow" w:cs="Arial"/>
                <w:sz w:val="24"/>
                <w:szCs w:val="24"/>
              </w:rPr>
              <w:t xml:space="preserve"> and fertilisers)</w:t>
            </w:r>
          </w:p>
        </w:tc>
        <w:tc>
          <w:tcPr>
            <w:tcW w:w="1933" w:type="dxa"/>
          </w:tcPr>
          <w:p w14:paraId="1F1453AB" w14:textId="7F93027A" w:rsidR="00D3087D" w:rsidRPr="00D3087D" w:rsidRDefault="00424203" w:rsidP="00D045F5">
            <w:pPr>
              <w:spacing w:line="276" w:lineRule="auto"/>
              <w:jc w:val="right"/>
              <w:rPr>
                <w:rFonts w:ascii="Arial Narrow" w:eastAsia="Calibri" w:hAnsi="Arial Narrow" w:cs="Arial"/>
                <w:sz w:val="24"/>
                <w:szCs w:val="24"/>
              </w:rPr>
            </w:pPr>
            <w:r>
              <w:rPr>
                <w:rFonts w:ascii="Arial Narrow" w:eastAsia="Calibri" w:hAnsi="Arial Narrow" w:cs="Arial"/>
                <w:sz w:val="24"/>
                <w:szCs w:val="24"/>
              </w:rPr>
              <w:t>R</w:t>
            </w:r>
            <w:r w:rsidR="00CF49BC">
              <w:rPr>
                <w:rFonts w:ascii="Arial Narrow" w:eastAsia="Calibri" w:hAnsi="Arial Narrow" w:cs="Arial"/>
                <w:sz w:val="24"/>
                <w:szCs w:val="24"/>
              </w:rPr>
              <w:t xml:space="preserve"> </w:t>
            </w:r>
            <w:r w:rsidR="00586C6A">
              <w:rPr>
                <w:rFonts w:ascii="Arial Narrow" w:eastAsia="Calibri" w:hAnsi="Arial Narrow" w:cs="Arial"/>
                <w:sz w:val="24"/>
                <w:szCs w:val="24"/>
              </w:rPr>
              <w:t>4</w:t>
            </w:r>
            <w:r w:rsidR="00CF49BC">
              <w:rPr>
                <w:rFonts w:ascii="Arial Narrow" w:eastAsia="Calibri" w:hAnsi="Arial Narrow" w:cs="Arial"/>
                <w:sz w:val="24"/>
                <w:szCs w:val="24"/>
              </w:rPr>
              <w:t>00</w:t>
            </w:r>
            <w:r>
              <w:rPr>
                <w:rFonts w:ascii="Arial Narrow" w:eastAsia="Calibri" w:hAnsi="Arial Narrow" w:cs="Arial"/>
                <w:sz w:val="24"/>
                <w:szCs w:val="24"/>
              </w:rPr>
              <w:t xml:space="preserve"> 000.00 </w:t>
            </w:r>
          </w:p>
        </w:tc>
      </w:tr>
      <w:tr w:rsidR="00D3087D" w14:paraId="088BB848" w14:textId="77777777" w:rsidTr="00424203">
        <w:tc>
          <w:tcPr>
            <w:tcW w:w="1271" w:type="dxa"/>
          </w:tcPr>
          <w:p w14:paraId="7F671CB0" w14:textId="6B614487" w:rsidR="00D3087D" w:rsidRPr="00D3087D" w:rsidRDefault="00424203" w:rsidP="00D045F5">
            <w:pPr>
              <w:spacing w:line="276" w:lineRule="auto"/>
              <w:jc w:val="center"/>
              <w:rPr>
                <w:rFonts w:ascii="Arial Narrow" w:eastAsia="Calibri" w:hAnsi="Arial Narrow" w:cs="Arial"/>
                <w:sz w:val="24"/>
                <w:szCs w:val="24"/>
              </w:rPr>
            </w:pPr>
            <w:r>
              <w:rPr>
                <w:rFonts w:ascii="Arial Narrow" w:eastAsia="Calibri" w:hAnsi="Arial Narrow" w:cs="Arial"/>
                <w:sz w:val="24"/>
                <w:szCs w:val="24"/>
              </w:rPr>
              <w:t>4</w:t>
            </w:r>
          </w:p>
        </w:tc>
        <w:tc>
          <w:tcPr>
            <w:tcW w:w="5812" w:type="dxa"/>
          </w:tcPr>
          <w:p w14:paraId="31C4889F" w14:textId="1EE219AF" w:rsidR="00D3087D" w:rsidRPr="00D3087D" w:rsidRDefault="00424203" w:rsidP="00D045F5">
            <w:pPr>
              <w:spacing w:line="276" w:lineRule="auto"/>
              <w:rPr>
                <w:rFonts w:ascii="Arial Narrow" w:eastAsia="Calibri" w:hAnsi="Arial Narrow" w:cs="Arial"/>
                <w:sz w:val="24"/>
                <w:szCs w:val="24"/>
              </w:rPr>
            </w:pPr>
            <w:r>
              <w:rPr>
                <w:rFonts w:ascii="Arial Narrow" w:eastAsia="Calibri" w:hAnsi="Arial Narrow" w:cs="Arial"/>
                <w:sz w:val="24"/>
                <w:szCs w:val="24"/>
              </w:rPr>
              <w:t>Land preparations and labour costs</w:t>
            </w:r>
          </w:p>
        </w:tc>
        <w:tc>
          <w:tcPr>
            <w:tcW w:w="1933" w:type="dxa"/>
          </w:tcPr>
          <w:p w14:paraId="5BB9F8D4" w14:textId="08EA3FDB" w:rsidR="00D3087D" w:rsidRPr="00D3087D" w:rsidRDefault="00424203" w:rsidP="00D045F5">
            <w:pPr>
              <w:spacing w:line="276" w:lineRule="auto"/>
              <w:jc w:val="right"/>
              <w:rPr>
                <w:rFonts w:ascii="Arial Narrow" w:eastAsia="Calibri" w:hAnsi="Arial Narrow" w:cs="Arial"/>
                <w:sz w:val="24"/>
                <w:szCs w:val="24"/>
              </w:rPr>
            </w:pPr>
            <w:r>
              <w:rPr>
                <w:rFonts w:ascii="Arial Narrow" w:eastAsia="Calibri" w:hAnsi="Arial Narrow" w:cs="Arial"/>
                <w:sz w:val="24"/>
                <w:szCs w:val="24"/>
              </w:rPr>
              <w:t xml:space="preserve">R </w:t>
            </w:r>
            <w:r w:rsidR="004A0DB1">
              <w:rPr>
                <w:rFonts w:ascii="Arial Narrow" w:eastAsia="Calibri" w:hAnsi="Arial Narrow" w:cs="Arial"/>
                <w:sz w:val="24"/>
                <w:szCs w:val="24"/>
              </w:rPr>
              <w:t>2</w:t>
            </w:r>
            <w:r>
              <w:rPr>
                <w:rFonts w:ascii="Arial Narrow" w:eastAsia="Calibri" w:hAnsi="Arial Narrow" w:cs="Arial"/>
                <w:sz w:val="24"/>
                <w:szCs w:val="24"/>
              </w:rPr>
              <w:t>00 000.00</w:t>
            </w:r>
          </w:p>
        </w:tc>
      </w:tr>
      <w:tr w:rsidR="00D3087D" w14:paraId="1FC6B081" w14:textId="77777777" w:rsidTr="00424203">
        <w:tc>
          <w:tcPr>
            <w:tcW w:w="1271" w:type="dxa"/>
          </w:tcPr>
          <w:p w14:paraId="73295EC5" w14:textId="232E4D31" w:rsidR="00D3087D" w:rsidRPr="00D3087D" w:rsidRDefault="00424203" w:rsidP="00D045F5">
            <w:pPr>
              <w:spacing w:line="276" w:lineRule="auto"/>
              <w:jc w:val="center"/>
              <w:rPr>
                <w:rFonts w:ascii="Arial Narrow" w:eastAsia="Calibri" w:hAnsi="Arial Narrow" w:cs="Arial"/>
                <w:sz w:val="24"/>
                <w:szCs w:val="24"/>
              </w:rPr>
            </w:pPr>
            <w:r>
              <w:rPr>
                <w:rFonts w:ascii="Arial Narrow" w:eastAsia="Calibri" w:hAnsi="Arial Narrow" w:cs="Arial"/>
                <w:sz w:val="24"/>
                <w:szCs w:val="24"/>
              </w:rPr>
              <w:t>5</w:t>
            </w:r>
          </w:p>
        </w:tc>
        <w:tc>
          <w:tcPr>
            <w:tcW w:w="5812" w:type="dxa"/>
          </w:tcPr>
          <w:p w14:paraId="1525A9C0" w14:textId="10EFB1A1" w:rsidR="00D3087D" w:rsidRPr="00D3087D" w:rsidRDefault="00424203" w:rsidP="00D045F5">
            <w:pPr>
              <w:spacing w:line="276" w:lineRule="auto"/>
              <w:rPr>
                <w:rFonts w:ascii="Arial Narrow" w:eastAsia="Calibri" w:hAnsi="Arial Narrow" w:cs="Arial"/>
                <w:sz w:val="24"/>
                <w:szCs w:val="24"/>
              </w:rPr>
            </w:pPr>
            <w:r>
              <w:rPr>
                <w:rFonts w:ascii="Arial Narrow" w:eastAsia="Calibri" w:hAnsi="Arial Narrow" w:cs="Arial"/>
                <w:sz w:val="24"/>
                <w:szCs w:val="24"/>
              </w:rPr>
              <w:t xml:space="preserve">Project implementation – research consumables </w:t>
            </w:r>
          </w:p>
        </w:tc>
        <w:tc>
          <w:tcPr>
            <w:tcW w:w="1933" w:type="dxa"/>
          </w:tcPr>
          <w:p w14:paraId="60EDD9BA" w14:textId="510A6134" w:rsidR="00D3087D" w:rsidRPr="00D3087D" w:rsidRDefault="00D045F5" w:rsidP="00D045F5">
            <w:pPr>
              <w:spacing w:line="276" w:lineRule="auto"/>
              <w:jc w:val="right"/>
              <w:rPr>
                <w:rFonts w:ascii="Arial Narrow" w:eastAsia="Calibri" w:hAnsi="Arial Narrow" w:cs="Arial"/>
                <w:sz w:val="24"/>
                <w:szCs w:val="24"/>
              </w:rPr>
            </w:pPr>
            <w:r>
              <w:rPr>
                <w:rFonts w:ascii="Arial Narrow" w:eastAsia="Calibri" w:hAnsi="Arial Narrow" w:cs="Arial"/>
                <w:sz w:val="24"/>
                <w:szCs w:val="24"/>
              </w:rPr>
              <w:t xml:space="preserve">R </w:t>
            </w:r>
            <w:r w:rsidR="00C321E7">
              <w:rPr>
                <w:rFonts w:ascii="Arial Narrow" w:eastAsia="Calibri" w:hAnsi="Arial Narrow" w:cs="Arial"/>
                <w:sz w:val="24"/>
                <w:szCs w:val="24"/>
              </w:rPr>
              <w:t>2</w:t>
            </w:r>
            <w:r>
              <w:rPr>
                <w:rFonts w:ascii="Arial Narrow" w:eastAsia="Calibri" w:hAnsi="Arial Narrow" w:cs="Arial"/>
                <w:sz w:val="24"/>
                <w:szCs w:val="24"/>
              </w:rPr>
              <w:t>00</w:t>
            </w:r>
            <w:r w:rsidR="00424203">
              <w:rPr>
                <w:rFonts w:ascii="Arial Narrow" w:eastAsia="Calibri" w:hAnsi="Arial Narrow" w:cs="Arial"/>
                <w:sz w:val="24"/>
                <w:szCs w:val="24"/>
              </w:rPr>
              <w:t xml:space="preserve"> 000.00</w:t>
            </w:r>
          </w:p>
        </w:tc>
      </w:tr>
      <w:tr w:rsidR="00D3087D" w14:paraId="16399A51" w14:textId="77777777" w:rsidTr="00424203">
        <w:tc>
          <w:tcPr>
            <w:tcW w:w="1271" w:type="dxa"/>
          </w:tcPr>
          <w:p w14:paraId="246E08FA" w14:textId="46665FD1" w:rsidR="00D3087D" w:rsidRPr="00D3087D" w:rsidRDefault="00424203" w:rsidP="00D045F5">
            <w:pPr>
              <w:spacing w:line="276" w:lineRule="auto"/>
              <w:jc w:val="center"/>
              <w:rPr>
                <w:rFonts w:ascii="Arial Narrow" w:eastAsia="Calibri" w:hAnsi="Arial Narrow" w:cs="Arial"/>
                <w:sz w:val="24"/>
                <w:szCs w:val="24"/>
              </w:rPr>
            </w:pPr>
            <w:r>
              <w:rPr>
                <w:rFonts w:ascii="Arial Narrow" w:eastAsia="Calibri" w:hAnsi="Arial Narrow" w:cs="Arial"/>
                <w:sz w:val="24"/>
                <w:szCs w:val="24"/>
              </w:rPr>
              <w:t>6</w:t>
            </w:r>
          </w:p>
        </w:tc>
        <w:tc>
          <w:tcPr>
            <w:tcW w:w="5812" w:type="dxa"/>
          </w:tcPr>
          <w:p w14:paraId="2C5B1692" w14:textId="6F381FCC" w:rsidR="00FE4B9D" w:rsidRPr="00D3087D" w:rsidRDefault="00424203" w:rsidP="00D045F5">
            <w:pPr>
              <w:spacing w:line="276" w:lineRule="auto"/>
              <w:rPr>
                <w:rFonts w:ascii="Arial Narrow" w:eastAsia="Calibri" w:hAnsi="Arial Narrow" w:cs="Arial"/>
                <w:sz w:val="24"/>
                <w:szCs w:val="24"/>
              </w:rPr>
            </w:pPr>
            <w:r>
              <w:rPr>
                <w:rFonts w:ascii="Arial Narrow" w:eastAsia="Calibri" w:hAnsi="Arial Narrow" w:cs="Arial"/>
                <w:sz w:val="24"/>
                <w:szCs w:val="24"/>
              </w:rPr>
              <w:t xml:space="preserve">Trial </w:t>
            </w:r>
            <w:r w:rsidR="0067324F">
              <w:rPr>
                <w:rFonts w:ascii="Arial Narrow" w:eastAsia="Calibri" w:hAnsi="Arial Narrow" w:cs="Arial"/>
                <w:sz w:val="24"/>
                <w:szCs w:val="24"/>
              </w:rPr>
              <w:t xml:space="preserve">management for </w:t>
            </w:r>
            <w:r w:rsidR="00C321E7">
              <w:rPr>
                <w:rFonts w:ascii="Arial Narrow" w:eastAsia="Calibri" w:hAnsi="Arial Narrow" w:cs="Arial"/>
                <w:sz w:val="24"/>
                <w:szCs w:val="24"/>
              </w:rPr>
              <w:t>1</w:t>
            </w:r>
            <w:r w:rsidR="0067324F">
              <w:rPr>
                <w:rFonts w:ascii="Arial Narrow" w:eastAsia="Calibri" w:hAnsi="Arial Narrow" w:cs="Arial"/>
                <w:sz w:val="24"/>
                <w:szCs w:val="24"/>
              </w:rPr>
              <w:t xml:space="preserve"> </w:t>
            </w:r>
            <w:r w:rsidR="00D045F5">
              <w:rPr>
                <w:rFonts w:ascii="Arial Narrow" w:eastAsia="Calibri" w:hAnsi="Arial Narrow" w:cs="Arial"/>
                <w:sz w:val="24"/>
                <w:szCs w:val="24"/>
              </w:rPr>
              <w:t>year, (</w:t>
            </w:r>
            <w:r w:rsidR="0067324F">
              <w:rPr>
                <w:rFonts w:ascii="Arial Narrow" w:eastAsia="Calibri" w:hAnsi="Arial Narrow" w:cs="Arial"/>
                <w:sz w:val="24"/>
                <w:szCs w:val="24"/>
              </w:rPr>
              <w:t>all year production</w:t>
            </w:r>
            <w:r w:rsidR="00FE4B9D">
              <w:rPr>
                <w:rFonts w:ascii="Arial Narrow" w:eastAsia="Calibri" w:hAnsi="Arial Narrow" w:cs="Arial"/>
                <w:sz w:val="24"/>
                <w:szCs w:val="24"/>
              </w:rPr>
              <w:t xml:space="preserve"> </w:t>
            </w:r>
            <w:r w:rsidR="0067324F">
              <w:rPr>
                <w:rFonts w:ascii="Arial Narrow" w:eastAsia="Calibri" w:hAnsi="Arial Narrow" w:cs="Arial"/>
                <w:sz w:val="24"/>
                <w:szCs w:val="24"/>
              </w:rPr>
              <w:t>- planting different crops suited to the different seasons)</w:t>
            </w:r>
            <w:r w:rsidR="00FE4B9D">
              <w:rPr>
                <w:rFonts w:ascii="Arial Narrow" w:eastAsia="Calibri" w:hAnsi="Arial Narrow" w:cs="Arial"/>
                <w:sz w:val="24"/>
                <w:szCs w:val="24"/>
              </w:rPr>
              <w:t>. On-going monitoring and evaluation</w:t>
            </w:r>
          </w:p>
        </w:tc>
        <w:tc>
          <w:tcPr>
            <w:tcW w:w="1933" w:type="dxa"/>
          </w:tcPr>
          <w:p w14:paraId="3D7D97E9" w14:textId="7E1697BA" w:rsidR="00D3087D" w:rsidRPr="00D3087D" w:rsidRDefault="00FE4B9D" w:rsidP="00D045F5">
            <w:pPr>
              <w:spacing w:line="276" w:lineRule="auto"/>
              <w:jc w:val="right"/>
              <w:rPr>
                <w:rFonts w:ascii="Arial Narrow" w:eastAsia="Calibri" w:hAnsi="Arial Narrow" w:cs="Arial"/>
                <w:sz w:val="24"/>
                <w:szCs w:val="24"/>
              </w:rPr>
            </w:pPr>
            <w:r>
              <w:rPr>
                <w:rFonts w:ascii="Arial Narrow" w:eastAsia="Calibri" w:hAnsi="Arial Narrow" w:cs="Arial"/>
                <w:sz w:val="24"/>
                <w:szCs w:val="24"/>
              </w:rPr>
              <w:t xml:space="preserve">R </w:t>
            </w:r>
            <w:r w:rsidR="00CD0806">
              <w:rPr>
                <w:rFonts w:ascii="Arial Narrow" w:eastAsia="Calibri" w:hAnsi="Arial Narrow" w:cs="Arial"/>
                <w:sz w:val="24"/>
                <w:szCs w:val="24"/>
              </w:rPr>
              <w:t>5</w:t>
            </w:r>
            <w:r>
              <w:rPr>
                <w:rFonts w:ascii="Arial Narrow" w:eastAsia="Calibri" w:hAnsi="Arial Narrow" w:cs="Arial"/>
                <w:sz w:val="24"/>
                <w:szCs w:val="24"/>
              </w:rPr>
              <w:t xml:space="preserve">00 000.00 </w:t>
            </w:r>
          </w:p>
        </w:tc>
      </w:tr>
      <w:tr w:rsidR="00D3087D" w14:paraId="78B05A78" w14:textId="77777777" w:rsidTr="00424203">
        <w:tc>
          <w:tcPr>
            <w:tcW w:w="1271" w:type="dxa"/>
          </w:tcPr>
          <w:p w14:paraId="3AE1D2A5" w14:textId="179173E8" w:rsidR="00D3087D" w:rsidRPr="00D3087D" w:rsidRDefault="00FE4B9D" w:rsidP="00D045F5">
            <w:pPr>
              <w:spacing w:line="276" w:lineRule="auto"/>
              <w:jc w:val="center"/>
              <w:rPr>
                <w:rFonts w:ascii="Arial Narrow" w:eastAsia="Calibri" w:hAnsi="Arial Narrow" w:cs="Arial"/>
                <w:sz w:val="24"/>
                <w:szCs w:val="24"/>
              </w:rPr>
            </w:pPr>
            <w:r>
              <w:rPr>
                <w:rFonts w:ascii="Arial Narrow" w:eastAsia="Calibri" w:hAnsi="Arial Narrow" w:cs="Arial"/>
                <w:sz w:val="24"/>
                <w:szCs w:val="24"/>
              </w:rPr>
              <w:t>7</w:t>
            </w:r>
          </w:p>
        </w:tc>
        <w:tc>
          <w:tcPr>
            <w:tcW w:w="5812" w:type="dxa"/>
          </w:tcPr>
          <w:p w14:paraId="045AC6C8" w14:textId="51FBE87B" w:rsidR="00D3087D" w:rsidRPr="00D3087D" w:rsidRDefault="00F965E0" w:rsidP="00D045F5">
            <w:pPr>
              <w:spacing w:line="276" w:lineRule="auto"/>
              <w:rPr>
                <w:rFonts w:ascii="Arial Narrow" w:eastAsia="Calibri" w:hAnsi="Arial Narrow" w:cs="Arial"/>
                <w:sz w:val="24"/>
                <w:szCs w:val="24"/>
              </w:rPr>
            </w:pPr>
            <w:r>
              <w:rPr>
                <w:rFonts w:ascii="Arial Narrow" w:eastAsia="Calibri" w:hAnsi="Arial Narrow" w:cs="Arial"/>
                <w:sz w:val="24"/>
                <w:szCs w:val="24"/>
              </w:rPr>
              <w:t xml:space="preserve">Social development, surveys, community acceptance </w:t>
            </w:r>
            <w:r w:rsidR="00F716EF">
              <w:rPr>
                <w:rFonts w:ascii="Arial Narrow" w:eastAsia="Calibri" w:hAnsi="Arial Narrow" w:cs="Arial"/>
                <w:sz w:val="24"/>
                <w:szCs w:val="24"/>
              </w:rPr>
              <w:t>c</w:t>
            </w:r>
            <w:r w:rsidR="00FE4B9D">
              <w:rPr>
                <w:rFonts w:ascii="Arial Narrow" w:eastAsia="Calibri" w:hAnsi="Arial Narrow" w:cs="Arial"/>
                <w:sz w:val="24"/>
                <w:szCs w:val="24"/>
              </w:rPr>
              <w:t xml:space="preserve">apacity building and empowerment at school and community levels – exit strategy </w:t>
            </w:r>
          </w:p>
        </w:tc>
        <w:tc>
          <w:tcPr>
            <w:tcW w:w="1933" w:type="dxa"/>
          </w:tcPr>
          <w:p w14:paraId="29889B08" w14:textId="56732192" w:rsidR="00D3087D" w:rsidRPr="00D3087D" w:rsidRDefault="00FE4B9D" w:rsidP="00D045F5">
            <w:pPr>
              <w:spacing w:line="276" w:lineRule="auto"/>
              <w:jc w:val="right"/>
              <w:rPr>
                <w:rFonts w:ascii="Arial Narrow" w:eastAsia="Calibri" w:hAnsi="Arial Narrow" w:cs="Arial"/>
                <w:sz w:val="24"/>
                <w:szCs w:val="24"/>
              </w:rPr>
            </w:pPr>
            <w:r>
              <w:rPr>
                <w:rFonts w:ascii="Arial Narrow" w:eastAsia="Calibri" w:hAnsi="Arial Narrow" w:cs="Arial"/>
                <w:sz w:val="24"/>
                <w:szCs w:val="24"/>
              </w:rPr>
              <w:t xml:space="preserve">R </w:t>
            </w:r>
            <w:r w:rsidR="00E10DF6">
              <w:rPr>
                <w:rFonts w:ascii="Arial Narrow" w:eastAsia="Calibri" w:hAnsi="Arial Narrow" w:cs="Arial"/>
                <w:sz w:val="24"/>
                <w:szCs w:val="24"/>
              </w:rPr>
              <w:t>200</w:t>
            </w:r>
            <w:r>
              <w:rPr>
                <w:rFonts w:ascii="Arial Narrow" w:eastAsia="Calibri" w:hAnsi="Arial Narrow" w:cs="Arial"/>
                <w:sz w:val="24"/>
                <w:szCs w:val="24"/>
              </w:rPr>
              <w:t xml:space="preserve"> 000.00</w:t>
            </w:r>
          </w:p>
        </w:tc>
      </w:tr>
      <w:tr w:rsidR="00D3087D" w14:paraId="6F936C49" w14:textId="77777777" w:rsidTr="00424203">
        <w:tc>
          <w:tcPr>
            <w:tcW w:w="1271" w:type="dxa"/>
          </w:tcPr>
          <w:p w14:paraId="5A312B3F" w14:textId="6B391401" w:rsidR="00D3087D" w:rsidRPr="00D3087D" w:rsidRDefault="00FE4B9D" w:rsidP="00D045F5">
            <w:pPr>
              <w:spacing w:line="276" w:lineRule="auto"/>
              <w:jc w:val="center"/>
              <w:rPr>
                <w:rFonts w:ascii="Arial Narrow" w:eastAsia="Calibri" w:hAnsi="Arial Narrow" w:cs="Arial"/>
                <w:sz w:val="24"/>
                <w:szCs w:val="24"/>
              </w:rPr>
            </w:pPr>
            <w:r>
              <w:rPr>
                <w:rFonts w:ascii="Arial Narrow" w:eastAsia="Calibri" w:hAnsi="Arial Narrow" w:cs="Arial"/>
                <w:sz w:val="24"/>
                <w:szCs w:val="24"/>
              </w:rPr>
              <w:t>8</w:t>
            </w:r>
          </w:p>
        </w:tc>
        <w:tc>
          <w:tcPr>
            <w:tcW w:w="5812" w:type="dxa"/>
          </w:tcPr>
          <w:p w14:paraId="2B5507A0" w14:textId="154EF7FA" w:rsidR="00D3087D" w:rsidRPr="00D3087D" w:rsidRDefault="00FE4B9D" w:rsidP="00D045F5">
            <w:pPr>
              <w:spacing w:line="276" w:lineRule="auto"/>
              <w:rPr>
                <w:rFonts w:ascii="Arial Narrow" w:eastAsia="Calibri" w:hAnsi="Arial Narrow" w:cs="Arial"/>
                <w:sz w:val="24"/>
                <w:szCs w:val="24"/>
              </w:rPr>
            </w:pPr>
            <w:r>
              <w:rPr>
                <w:rFonts w:ascii="Arial Narrow" w:eastAsia="Calibri" w:hAnsi="Arial Narrow" w:cs="Arial"/>
                <w:sz w:val="24"/>
                <w:szCs w:val="24"/>
              </w:rPr>
              <w:t xml:space="preserve">Development of guidelines </w:t>
            </w:r>
            <w:r w:rsidR="00F716EF">
              <w:rPr>
                <w:rFonts w:ascii="Arial Narrow" w:eastAsia="Calibri" w:hAnsi="Arial Narrow" w:cs="Arial"/>
                <w:sz w:val="24"/>
                <w:szCs w:val="24"/>
              </w:rPr>
              <w:t xml:space="preserve">on implementing </w:t>
            </w:r>
            <w:r w:rsidR="00F716EF" w:rsidRPr="00F716EF">
              <w:rPr>
                <w:rFonts w:ascii="Arial Narrow" w:eastAsia="Calibri" w:hAnsi="Arial Narrow" w:cs="Arial"/>
                <w:sz w:val="24"/>
                <w:szCs w:val="24"/>
              </w:rPr>
              <w:t xml:space="preserve">climate resilience in </w:t>
            </w:r>
            <w:r w:rsidR="00F716EF">
              <w:rPr>
                <w:rFonts w:ascii="Arial Narrow" w:eastAsia="Calibri" w:hAnsi="Arial Narrow" w:cs="Arial"/>
                <w:sz w:val="24"/>
                <w:szCs w:val="24"/>
              </w:rPr>
              <w:t xml:space="preserve">water </w:t>
            </w:r>
            <w:r w:rsidR="00F716EF" w:rsidRPr="00F716EF">
              <w:rPr>
                <w:rFonts w:ascii="Arial Narrow" w:eastAsia="Calibri" w:hAnsi="Arial Narrow" w:cs="Arial"/>
                <w:sz w:val="24"/>
                <w:szCs w:val="24"/>
              </w:rPr>
              <w:t xml:space="preserve">limited </w:t>
            </w:r>
            <w:r w:rsidR="00F716EF">
              <w:rPr>
                <w:rFonts w:ascii="Arial Narrow" w:eastAsia="Calibri" w:hAnsi="Arial Narrow" w:cs="Arial"/>
                <w:sz w:val="24"/>
                <w:szCs w:val="24"/>
              </w:rPr>
              <w:t xml:space="preserve">areas and </w:t>
            </w:r>
            <w:r w:rsidR="00F716EF" w:rsidRPr="00F716EF">
              <w:rPr>
                <w:rFonts w:ascii="Arial Narrow" w:eastAsia="Calibri" w:hAnsi="Arial Narrow" w:cs="Arial"/>
                <w:sz w:val="24"/>
                <w:szCs w:val="24"/>
              </w:rPr>
              <w:t>enhancing food and nutrition security through innovation and science transfer.</w:t>
            </w:r>
          </w:p>
        </w:tc>
        <w:tc>
          <w:tcPr>
            <w:tcW w:w="1933" w:type="dxa"/>
          </w:tcPr>
          <w:p w14:paraId="781242A3" w14:textId="62594E45" w:rsidR="00D3087D" w:rsidRPr="00D3087D" w:rsidRDefault="00FE4B9D" w:rsidP="00D045F5">
            <w:pPr>
              <w:spacing w:line="276" w:lineRule="auto"/>
              <w:jc w:val="right"/>
              <w:rPr>
                <w:rFonts w:ascii="Arial Narrow" w:eastAsia="Calibri" w:hAnsi="Arial Narrow" w:cs="Arial"/>
                <w:sz w:val="24"/>
                <w:szCs w:val="24"/>
              </w:rPr>
            </w:pPr>
            <w:r>
              <w:rPr>
                <w:rFonts w:ascii="Arial Narrow" w:eastAsia="Calibri" w:hAnsi="Arial Narrow" w:cs="Arial"/>
                <w:sz w:val="24"/>
                <w:szCs w:val="24"/>
              </w:rPr>
              <w:t xml:space="preserve">R </w:t>
            </w:r>
            <w:r w:rsidR="00E10DF6">
              <w:rPr>
                <w:rFonts w:ascii="Arial Narrow" w:eastAsia="Calibri" w:hAnsi="Arial Narrow" w:cs="Arial"/>
                <w:sz w:val="24"/>
                <w:szCs w:val="24"/>
              </w:rPr>
              <w:t>100</w:t>
            </w:r>
            <w:r>
              <w:rPr>
                <w:rFonts w:ascii="Arial Narrow" w:eastAsia="Calibri" w:hAnsi="Arial Narrow" w:cs="Arial"/>
                <w:sz w:val="24"/>
                <w:szCs w:val="24"/>
              </w:rPr>
              <w:t xml:space="preserve"> 000.00</w:t>
            </w:r>
          </w:p>
        </w:tc>
      </w:tr>
      <w:tr w:rsidR="00D3087D" w14:paraId="2DD2D918" w14:textId="77777777" w:rsidTr="00424203">
        <w:tc>
          <w:tcPr>
            <w:tcW w:w="1271" w:type="dxa"/>
          </w:tcPr>
          <w:p w14:paraId="4E44E2EE" w14:textId="1EB53F04" w:rsidR="00D3087D" w:rsidRPr="00D3087D" w:rsidRDefault="00FE4B9D" w:rsidP="00D045F5">
            <w:pPr>
              <w:spacing w:line="276" w:lineRule="auto"/>
              <w:jc w:val="center"/>
              <w:rPr>
                <w:rFonts w:ascii="Arial Narrow" w:eastAsia="Calibri" w:hAnsi="Arial Narrow" w:cs="Arial"/>
                <w:sz w:val="24"/>
                <w:szCs w:val="24"/>
              </w:rPr>
            </w:pPr>
            <w:r>
              <w:rPr>
                <w:rFonts w:ascii="Arial Narrow" w:eastAsia="Calibri" w:hAnsi="Arial Narrow" w:cs="Arial"/>
                <w:sz w:val="24"/>
                <w:szCs w:val="24"/>
              </w:rPr>
              <w:t>9</w:t>
            </w:r>
          </w:p>
        </w:tc>
        <w:tc>
          <w:tcPr>
            <w:tcW w:w="5812" w:type="dxa"/>
          </w:tcPr>
          <w:p w14:paraId="43C2942F" w14:textId="2348AC34" w:rsidR="00D3087D" w:rsidRPr="00D3087D" w:rsidRDefault="00FE4B9D" w:rsidP="00D045F5">
            <w:pPr>
              <w:spacing w:line="276" w:lineRule="auto"/>
              <w:rPr>
                <w:rFonts w:ascii="Arial Narrow" w:eastAsia="Calibri" w:hAnsi="Arial Narrow" w:cs="Arial"/>
                <w:sz w:val="24"/>
                <w:szCs w:val="24"/>
              </w:rPr>
            </w:pPr>
            <w:r>
              <w:rPr>
                <w:rFonts w:ascii="Arial Narrow" w:eastAsia="Calibri" w:hAnsi="Arial Narrow" w:cs="Arial"/>
                <w:sz w:val="24"/>
                <w:szCs w:val="24"/>
              </w:rPr>
              <w:t xml:space="preserve">Final report </w:t>
            </w:r>
            <w:r w:rsidR="00FE0B95">
              <w:rPr>
                <w:rFonts w:ascii="Arial Narrow" w:eastAsia="Calibri" w:hAnsi="Arial Narrow" w:cs="Arial"/>
                <w:sz w:val="24"/>
                <w:szCs w:val="24"/>
              </w:rPr>
              <w:t xml:space="preserve">– print and multimedia/ series of short how-to videos </w:t>
            </w:r>
          </w:p>
        </w:tc>
        <w:tc>
          <w:tcPr>
            <w:tcW w:w="1933" w:type="dxa"/>
          </w:tcPr>
          <w:p w14:paraId="1ABBB31B" w14:textId="7F818AA5" w:rsidR="00D3087D" w:rsidRPr="00D3087D" w:rsidRDefault="00FE0B95" w:rsidP="00D045F5">
            <w:pPr>
              <w:spacing w:line="276" w:lineRule="auto"/>
              <w:jc w:val="right"/>
              <w:rPr>
                <w:rFonts w:ascii="Arial Narrow" w:eastAsia="Calibri" w:hAnsi="Arial Narrow" w:cs="Arial"/>
                <w:sz w:val="24"/>
                <w:szCs w:val="24"/>
              </w:rPr>
            </w:pPr>
            <w:r>
              <w:rPr>
                <w:rFonts w:ascii="Arial Narrow" w:eastAsia="Calibri" w:hAnsi="Arial Narrow" w:cs="Arial"/>
                <w:sz w:val="24"/>
                <w:szCs w:val="24"/>
              </w:rPr>
              <w:t>R 600 000.00</w:t>
            </w:r>
          </w:p>
        </w:tc>
      </w:tr>
      <w:tr w:rsidR="00FE0B95" w14:paraId="5CA90789" w14:textId="77777777" w:rsidTr="00424203">
        <w:tc>
          <w:tcPr>
            <w:tcW w:w="1271" w:type="dxa"/>
          </w:tcPr>
          <w:p w14:paraId="0E9D6564" w14:textId="77777777" w:rsidR="00FE0B95" w:rsidRDefault="00FE0B95" w:rsidP="00D045F5">
            <w:pPr>
              <w:spacing w:line="276" w:lineRule="auto"/>
              <w:jc w:val="center"/>
              <w:rPr>
                <w:rFonts w:ascii="Arial Narrow" w:eastAsia="Calibri" w:hAnsi="Arial Narrow" w:cs="Arial"/>
                <w:sz w:val="24"/>
                <w:szCs w:val="24"/>
              </w:rPr>
            </w:pPr>
          </w:p>
        </w:tc>
        <w:tc>
          <w:tcPr>
            <w:tcW w:w="5812" w:type="dxa"/>
          </w:tcPr>
          <w:p w14:paraId="47475D6F" w14:textId="6CE94AC3" w:rsidR="00FE0B95" w:rsidRPr="00FE0B95" w:rsidRDefault="00FE0B95" w:rsidP="00D045F5">
            <w:pPr>
              <w:spacing w:line="276" w:lineRule="auto"/>
              <w:rPr>
                <w:rFonts w:ascii="Arial Narrow" w:eastAsia="Calibri" w:hAnsi="Arial Narrow" w:cs="Arial"/>
                <w:b/>
                <w:bCs/>
                <w:sz w:val="24"/>
                <w:szCs w:val="24"/>
              </w:rPr>
            </w:pPr>
            <w:r>
              <w:rPr>
                <w:rFonts w:ascii="Arial Narrow" w:eastAsia="Calibri" w:hAnsi="Arial Narrow" w:cs="Arial"/>
                <w:b/>
                <w:bCs/>
                <w:sz w:val="24"/>
                <w:szCs w:val="24"/>
              </w:rPr>
              <w:t>Total</w:t>
            </w:r>
          </w:p>
        </w:tc>
        <w:tc>
          <w:tcPr>
            <w:tcW w:w="1933" w:type="dxa"/>
          </w:tcPr>
          <w:p w14:paraId="17D83655" w14:textId="14EB736A" w:rsidR="00FE0B95" w:rsidRPr="00FE0B95" w:rsidRDefault="00FE0B95" w:rsidP="00D045F5">
            <w:pPr>
              <w:spacing w:line="276" w:lineRule="auto"/>
              <w:jc w:val="right"/>
              <w:rPr>
                <w:rFonts w:ascii="Arial Narrow" w:eastAsia="Calibri" w:hAnsi="Arial Narrow" w:cs="Arial"/>
                <w:b/>
                <w:bCs/>
                <w:sz w:val="24"/>
                <w:szCs w:val="24"/>
              </w:rPr>
            </w:pPr>
            <w:r w:rsidRPr="00FE0B95">
              <w:rPr>
                <w:rFonts w:ascii="Arial Narrow" w:eastAsia="Calibri" w:hAnsi="Arial Narrow" w:cs="Arial"/>
                <w:b/>
                <w:bCs/>
                <w:sz w:val="24"/>
                <w:szCs w:val="24"/>
              </w:rPr>
              <w:t xml:space="preserve">R </w:t>
            </w:r>
            <w:r w:rsidR="00586C6A">
              <w:rPr>
                <w:rFonts w:ascii="Arial Narrow" w:eastAsia="Calibri" w:hAnsi="Arial Narrow" w:cs="Arial"/>
                <w:b/>
                <w:bCs/>
                <w:sz w:val="24"/>
                <w:szCs w:val="24"/>
              </w:rPr>
              <w:t>2</w:t>
            </w:r>
            <w:r w:rsidRPr="00FE0B95">
              <w:rPr>
                <w:rFonts w:ascii="Arial Narrow" w:eastAsia="Calibri" w:hAnsi="Arial Narrow" w:cs="Arial"/>
                <w:b/>
                <w:bCs/>
                <w:sz w:val="24"/>
                <w:szCs w:val="24"/>
              </w:rPr>
              <w:t xml:space="preserve"> </w:t>
            </w:r>
            <w:r w:rsidR="00586C6A">
              <w:rPr>
                <w:rFonts w:ascii="Arial Narrow" w:eastAsia="Calibri" w:hAnsi="Arial Narrow" w:cs="Arial"/>
                <w:b/>
                <w:bCs/>
                <w:sz w:val="24"/>
                <w:szCs w:val="24"/>
              </w:rPr>
              <w:t>5</w:t>
            </w:r>
            <w:r w:rsidRPr="00FE0B95">
              <w:rPr>
                <w:rFonts w:ascii="Arial Narrow" w:eastAsia="Calibri" w:hAnsi="Arial Narrow" w:cs="Arial"/>
                <w:b/>
                <w:bCs/>
                <w:sz w:val="24"/>
                <w:szCs w:val="24"/>
              </w:rPr>
              <w:t>00 000.00</w:t>
            </w:r>
          </w:p>
        </w:tc>
      </w:tr>
    </w:tbl>
    <w:p w14:paraId="32169DC2" w14:textId="77777777" w:rsidR="00D3087D" w:rsidRPr="00D3087D" w:rsidRDefault="00D3087D" w:rsidP="00D3087D">
      <w:pPr>
        <w:rPr>
          <w:rFonts w:ascii="Arial Narrow" w:eastAsia="Calibri" w:hAnsi="Arial Narrow" w:cs="Arial"/>
          <w:b/>
          <w:bCs/>
          <w:sz w:val="24"/>
          <w:szCs w:val="24"/>
        </w:rPr>
      </w:pPr>
    </w:p>
    <w:sectPr w:rsidR="00D3087D" w:rsidRPr="00D308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044"/>
    <w:multiLevelType w:val="hybridMultilevel"/>
    <w:tmpl w:val="4956ECE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3D4E23BF"/>
    <w:multiLevelType w:val="hybridMultilevel"/>
    <w:tmpl w:val="07689FAA"/>
    <w:lvl w:ilvl="0" w:tplc="E3BC5252">
      <w:start w:val="1"/>
      <w:numFmt w:val="decimal"/>
      <w:lvlText w:val="%1."/>
      <w:lvlJc w:val="left"/>
      <w:pPr>
        <w:ind w:left="1048" w:hanging="535"/>
        <w:jc w:val="left"/>
      </w:pPr>
      <w:rPr>
        <w:rFonts w:ascii="Arial Narrow" w:eastAsia="Arial Narrow" w:hAnsi="Arial Narrow" w:cs="Arial Narrow" w:hint="default"/>
        <w:b w:val="0"/>
        <w:bCs w:val="0"/>
        <w:i w:val="0"/>
        <w:iCs w:val="0"/>
        <w:spacing w:val="-1"/>
        <w:w w:val="103"/>
        <w:sz w:val="20"/>
        <w:szCs w:val="20"/>
      </w:rPr>
    </w:lvl>
    <w:lvl w:ilvl="1" w:tplc="80886858">
      <w:start w:val="1"/>
      <w:numFmt w:val="decimal"/>
      <w:lvlText w:val="%2."/>
      <w:lvlJc w:val="left"/>
      <w:pPr>
        <w:ind w:left="1192" w:hanging="340"/>
        <w:jc w:val="left"/>
      </w:pPr>
      <w:rPr>
        <w:rFonts w:ascii="Calibri" w:eastAsia="Calibri" w:hAnsi="Calibri" w:cs="Calibri" w:hint="default"/>
        <w:b w:val="0"/>
        <w:bCs w:val="0"/>
        <w:i w:val="0"/>
        <w:iCs w:val="0"/>
        <w:w w:val="103"/>
        <w:sz w:val="20"/>
        <w:szCs w:val="20"/>
      </w:rPr>
    </w:lvl>
    <w:lvl w:ilvl="2" w:tplc="627A4D00">
      <w:numFmt w:val="bullet"/>
      <w:lvlText w:val="•"/>
      <w:lvlJc w:val="left"/>
      <w:pPr>
        <w:ind w:left="2173" w:hanging="340"/>
      </w:pPr>
      <w:rPr>
        <w:rFonts w:hint="default"/>
      </w:rPr>
    </w:lvl>
    <w:lvl w:ilvl="3" w:tplc="6510B298">
      <w:numFmt w:val="bullet"/>
      <w:lvlText w:val="•"/>
      <w:lvlJc w:val="left"/>
      <w:pPr>
        <w:ind w:left="3146" w:hanging="340"/>
      </w:pPr>
      <w:rPr>
        <w:rFonts w:hint="default"/>
      </w:rPr>
    </w:lvl>
    <w:lvl w:ilvl="4" w:tplc="EA80F82A">
      <w:numFmt w:val="bullet"/>
      <w:lvlText w:val="•"/>
      <w:lvlJc w:val="left"/>
      <w:pPr>
        <w:ind w:left="4120" w:hanging="340"/>
      </w:pPr>
      <w:rPr>
        <w:rFonts w:hint="default"/>
      </w:rPr>
    </w:lvl>
    <w:lvl w:ilvl="5" w:tplc="F99A11C0">
      <w:numFmt w:val="bullet"/>
      <w:lvlText w:val="•"/>
      <w:lvlJc w:val="left"/>
      <w:pPr>
        <w:ind w:left="5093" w:hanging="340"/>
      </w:pPr>
      <w:rPr>
        <w:rFonts w:hint="default"/>
      </w:rPr>
    </w:lvl>
    <w:lvl w:ilvl="6" w:tplc="5FCEE3EA">
      <w:numFmt w:val="bullet"/>
      <w:lvlText w:val="•"/>
      <w:lvlJc w:val="left"/>
      <w:pPr>
        <w:ind w:left="6066" w:hanging="340"/>
      </w:pPr>
      <w:rPr>
        <w:rFonts w:hint="default"/>
      </w:rPr>
    </w:lvl>
    <w:lvl w:ilvl="7" w:tplc="44909DC6">
      <w:numFmt w:val="bullet"/>
      <w:lvlText w:val="•"/>
      <w:lvlJc w:val="left"/>
      <w:pPr>
        <w:ind w:left="7040" w:hanging="340"/>
      </w:pPr>
      <w:rPr>
        <w:rFonts w:hint="default"/>
      </w:rPr>
    </w:lvl>
    <w:lvl w:ilvl="8" w:tplc="26BC737C">
      <w:numFmt w:val="bullet"/>
      <w:lvlText w:val="•"/>
      <w:lvlJc w:val="left"/>
      <w:pPr>
        <w:ind w:left="8013" w:hanging="340"/>
      </w:pPr>
      <w:rPr>
        <w:rFonts w:hint="default"/>
      </w:rPr>
    </w:lvl>
  </w:abstractNum>
  <w:num w:numId="1" w16cid:durableId="410663147">
    <w:abstractNumId w:val="1"/>
  </w:num>
  <w:num w:numId="2" w16cid:durableId="508174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YwNDc1sTAwNjC0sDRV0lEKTi0uzszPAykwrAUAG16uviwAAAA="/>
  </w:docVars>
  <w:rsids>
    <w:rsidRoot w:val="00896359"/>
    <w:rsid w:val="000229F1"/>
    <w:rsid w:val="00062161"/>
    <w:rsid w:val="000669B6"/>
    <w:rsid w:val="000E29D2"/>
    <w:rsid w:val="000F1FB6"/>
    <w:rsid w:val="00116A8A"/>
    <w:rsid w:val="0012773D"/>
    <w:rsid w:val="00133AC9"/>
    <w:rsid w:val="00142E2F"/>
    <w:rsid w:val="00167C16"/>
    <w:rsid w:val="0019695F"/>
    <w:rsid w:val="001E5D24"/>
    <w:rsid w:val="00235E8E"/>
    <w:rsid w:val="002B0677"/>
    <w:rsid w:val="002D1297"/>
    <w:rsid w:val="00316DFB"/>
    <w:rsid w:val="003443D3"/>
    <w:rsid w:val="003553BB"/>
    <w:rsid w:val="003915B4"/>
    <w:rsid w:val="00393925"/>
    <w:rsid w:val="003F0114"/>
    <w:rsid w:val="00424203"/>
    <w:rsid w:val="004256F6"/>
    <w:rsid w:val="00430DAC"/>
    <w:rsid w:val="00462B45"/>
    <w:rsid w:val="00463119"/>
    <w:rsid w:val="00473E51"/>
    <w:rsid w:val="004A0DB1"/>
    <w:rsid w:val="00510553"/>
    <w:rsid w:val="00563EDF"/>
    <w:rsid w:val="00582C35"/>
    <w:rsid w:val="00586C6A"/>
    <w:rsid w:val="005B005D"/>
    <w:rsid w:val="005B749D"/>
    <w:rsid w:val="005E110A"/>
    <w:rsid w:val="006349CF"/>
    <w:rsid w:val="0067324F"/>
    <w:rsid w:val="006F5926"/>
    <w:rsid w:val="007149B9"/>
    <w:rsid w:val="00724593"/>
    <w:rsid w:val="00752307"/>
    <w:rsid w:val="00786FFD"/>
    <w:rsid w:val="00794DD0"/>
    <w:rsid w:val="007C4CD3"/>
    <w:rsid w:val="007F342C"/>
    <w:rsid w:val="00833D32"/>
    <w:rsid w:val="00860525"/>
    <w:rsid w:val="008657FF"/>
    <w:rsid w:val="00896359"/>
    <w:rsid w:val="008B3256"/>
    <w:rsid w:val="008F512A"/>
    <w:rsid w:val="00921770"/>
    <w:rsid w:val="00926C20"/>
    <w:rsid w:val="009E08CB"/>
    <w:rsid w:val="009E1DB2"/>
    <w:rsid w:val="009F38A6"/>
    <w:rsid w:val="00A04C46"/>
    <w:rsid w:val="00A22957"/>
    <w:rsid w:val="00A571E5"/>
    <w:rsid w:val="00A66C18"/>
    <w:rsid w:val="00A74EAF"/>
    <w:rsid w:val="00A938EF"/>
    <w:rsid w:val="00AB5F15"/>
    <w:rsid w:val="00AD0227"/>
    <w:rsid w:val="00B379AF"/>
    <w:rsid w:val="00B46A64"/>
    <w:rsid w:val="00B475AB"/>
    <w:rsid w:val="00B704C3"/>
    <w:rsid w:val="00B85742"/>
    <w:rsid w:val="00B96695"/>
    <w:rsid w:val="00BD61EA"/>
    <w:rsid w:val="00C1047A"/>
    <w:rsid w:val="00C11229"/>
    <w:rsid w:val="00C15836"/>
    <w:rsid w:val="00C321E7"/>
    <w:rsid w:val="00C42717"/>
    <w:rsid w:val="00C773CB"/>
    <w:rsid w:val="00C80EBD"/>
    <w:rsid w:val="00C81079"/>
    <w:rsid w:val="00C91677"/>
    <w:rsid w:val="00CD0806"/>
    <w:rsid w:val="00CF49BC"/>
    <w:rsid w:val="00D045F5"/>
    <w:rsid w:val="00D3087D"/>
    <w:rsid w:val="00DA3E64"/>
    <w:rsid w:val="00E10DF6"/>
    <w:rsid w:val="00E367CC"/>
    <w:rsid w:val="00E5399E"/>
    <w:rsid w:val="00E57C13"/>
    <w:rsid w:val="00E7059E"/>
    <w:rsid w:val="00E876D9"/>
    <w:rsid w:val="00EA0390"/>
    <w:rsid w:val="00EE5806"/>
    <w:rsid w:val="00F203A3"/>
    <w:rsid w:val="00F55C7B"/>
    <w:rsid w:val="00F716EF"/>
    <w:rsid w:val="00F955B6"/>
    <w:rsid w:val="00F965E0"/>
    <w:rsid w:val="00FA3192"/>
    <w:rsid w:val="00FA4D1A"/>
    <w:rsid w:val="00FB1EC1"/>
    <w:rsid w:val="00FC7974"/>
    <w:rsid w:val="00FE0074"/>
    <w:rsid w:val="00FE0B95"/>
    <w:rsid w:val="00FE4B9D"/>
    <w:rsid w:val="00FF22F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B7104"/>
  <w15:chartTrackingRefBased/>
  <w15:docId w15:val="{B7C79C80-A8F7-48BB-946E-8D241047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E5806"/>
    <w:rPr>
      <w:sz w:val="16"/>
      <w:szCs w:val="16"/>
    </w:rPr>
  </w:style>
  <w:style w:type="paragraph" w:styleId="CommentText">
    <w:name w:val="annotation text"/>
    <w:basedOn w:val="Normal"/>
    <w:link w:val="CommentTextChar"/>
    <w:uiPriority w:val="99"/>
    <w:unhideWhenUsed/>
    <w:rsid w:val="00EE5806"/>
    <w:pPr>
      <w:spacing w:line="240" w:lineRule="auto"/>
    </w:pPr>
    <w:rPr>
      <w:sz w:val="20"/>
      <w:szCs w:val="20"/>
    </w:rPr>
  </w:style>
  <w:style w:type="character" w:customStyle="1" w:styleId="CommentTextChar">
    <w:name w:val="Comment Text Char"/>
    <w:basedOn w:val="DefaultParagraphFont"/>
    <w:link w:val="CommentText"/>
    <w:uiPriority w:val="99"/>
    <w:rsid w:val="00EE5806"/>
    <w:rPr>
      <w:sz w:val="20"/>
      <w:szCs w:val="20"/>
    </w:rPr>
  </w:style>
  <w:style w:type="paragraph" w:styleId="CommentSubject">
    <w:name w:val="annotation subject"/>
    <w:basedOn w:val="CommentText"/>
    <w:next w:val="CommentText"/>
    <w:link w:val="CommentSubjectChar"/>
    <w:uiPriority w:val="99"/>
    <w:semiHidden/>
    <w:unhideWhenUsed/>
    <w:rsid w:val="00EE5806"/>
    <w:rPr>
      <w:b/>
      <w:bCs/>
    </w:rPr>
  </w:style>
  <w:style w:type="character" w:customStyle="1" w:styleId="CommentSubjectChar">
    <w:name w:val="Comment Subject Char"/>
    <w:basedOn w:val="CommentTextChar"/>
    <w:link w:val="CommentSubject"/>
    <w:uiPriority w:val="99"/>
    <w:semiHidden/>
    <w:rsid w:val="00EE5806"/>
    <w:rPr>
      <w:b/>
      <w:bCs/>
      <w:sz w:val="20"/>
      <w:szCs w:val="20"/>
    </w:rPr>
  </w:style>
  <w:style w:type="paragraph" w:styleId="Revision">
    <w:name w:val="Revision"/>
    <w:hidden/>
    <w:uiPriority w:val="99"/>
    <w:semiHidden/>
    <w:rsid w:val="00FB1EC1"/>
    <w:pPr>
      <w:spacing w:after="0" w:line="240" w:lineRule="auto"/>
    </w:pPr>
  </w:style>
  <w:style w:type="table" w:styleId="TableGrid">
    <w:name w:val="Table Grid"/>
    <w:basedOn w:val="TableNormal"/>
    <w:uiPriority w:val="39"/>
    <w:rsid w:val="00D30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56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Samkelisiwe Hlophe-Ginindza</dc:creator>
  <cp:keywords/>
  <dc:description/>
  <cp:lastModifiedBy>Samkelisiwe Hlophe-Ginindza</cp:lastModifiedBy>
  <cp:revision>2</cp:revision>
  <dcterms:created xsi:type="dcterms:W3CDTF">2023-09-05T08:34:00Z</dcterms:created>
  <dcterms:modified xsi:type="dcterms:W3CDTF">2023-09-05T08:34:00Z</dcterms:modified>
</cp:coreProperties>
</file>